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EA5" w:rsidRDefault="00732EA5">
      <w:pPr>
        <w:jc w:val="center"/>
        <w:rPr>
          <w:rFonts w:ascii="標楷體" w:eastAsia="標楷體"/>
          <w:sz w:val="36"/>
        </w:rPr>
      </w:pPr>
      <w:r>
        <w:rPr>
          <w:rFonts w:ascii="標楷體" w:eastAsia="標楷體" w:hint="eastAsia"/>
          <w:sz w:val="36"/>
        </w:rPr>
        <w:t>真  理  大  學</w:t>
      </w:r>
      <w:r w:rsidR="000F0545">
        <w:rPr>
          <w:rFonts w:ascii="標楷體" w:eastAsia="標楷體" w:hint="eastAsia"/>
          <w:sz w:val="36"/>
        </w:rPr>
        <w:t>101</w:t>
      </w:r>
      <w:r>
        <w:rPr>
          <w:rFonts w:ascii="標楷體" w:eastAsia="標楷體" w:hint="eastAsia"/>
          <w:sz w:val="36"/>
        </w:rPr>
        <w:t>學年度</w:t>
      </w:r>
      <w:r w:rsidR="00F7297D">
        <w:rPr>
          <w:rFonts w:ascii="標楷體" w:eastAsia="標楷體" w:hint="eastAsia"/>
          <w:sz w:val="36"/>
        </w:rPr>
        <w:t>第</w:t>
      </w:r>
      <w:r w:rsidR="000F0545">
        <w:rPr>
          <w:rFonts w:ascii="標楷體" w:eastAsia="標楷體" w:hint="eastAsia"/>
          <w:sz w:val="36"/>
        </w:rPr>
        <w:t>一</w:t>
      </w:r>
      <w:r w:rsidR="00F7297D">
        <w:rPr>
          <w:rFonts w:ascii="標楷體" w:eastAsia="標楷體" w:hint="eastAsia"/>
          <w:sz w:val="36"/>
        </w:rPr>
        <w:t>學期</w:t>
      </w:r>
      <w:r>
        <w:rPr>
          <w:rFonts w:ascii="標楷體" w:eastAsia="標楷體" w:hint="eastAsia"/>
          <w:sz w:val="36"/>
        </w:rPr>
        <w:t>教學計劃表</w:t>
      </w:r>
    </w:p>
    <w:p w:rsidR="002E3C9F" w:rsidRDefault="00732EA5" w:rsidP="009569AA">
      <w:pPr>
        <w:rPr>
          <w:rFonts w:ascii="標楷體" w:eastAsia="標楷體"/>
        </w:rPr>
      </w:pPr>
      <w:r>
        <w:rPr>
          <w:rFonts w:ascii="標楷體" w:eastAsia="標楷體" w:hint="eastAsia"/>
        </w:rPr>
        <w:t>科目名稱：</w:t>
      </w:r>
      <w:r w:rsidR="009569AA">
        <w:rPr>
          <w:rFonts w:ascii="標楷體" w:eastAsia="標楷體" w:hint="eastAsia"/>
        </w:rPr>
        <w:t>(中</w:t>
      </w:r>
      <w:r w:rsidR="004349FB">
        <w:rPr>
          <w:rFonts w:ascii="標楷體" w:eastAsia="標楷體" w:hint="eastAsia"/>
        </w:rPr>
        <w:t>)</w:t>
      </w:r>
      <w:r w:rsidR="00C975C4">
        <w:rPr>
          <w:rFonts w:ascii="標楷體" w:eastAsia="標楷體" w:hint="eastAsia"/>
        </w:rPr>
        <w:t xml:space="preserve"> </w:t>
      </w:r>
      <w:r w:rsidR="003C0B5D">
        <w:rPr>
          <w:rFonts w:ascii="標楷體" w:eastAsia="標楷體" w:hAnsi="標楷體" w:hint="eastAsia"/>
          <w:color w:val="000000"/>
          <w:sz w:val="20"/>
          <w:szCs w:val="20"/>
        </w:rPr>
        <w:t>語意學與英語教學</w:t>
      </w:r>
      <w:r w:rsidR="003C0B5D">
        <w:rPr>
          <w:rFonts w:ascii="標楷體" w:eastAsia="標楷體" w:hint="eastAsia"/>
        </w:rPr>
        <w:t xml:space="preserve"> </w:t>
      </w:r>
      <w:r w:rsidR="009569AA">
        <w:rPr>
          <w:rFonts w:ascii="標楷體" w:eastAsia="標楷體" w:hint="eastAsia"/>
        </w:rPr>
        <w:t>(英)</w:t>
      </w:r>
      <w:r w:rsidR="003C0B5D" w:rsidRPr="003C0B5D">
        <w:rPr>
          <w:rFonts w:ascii="標楷體" w:eastAsia="標楷體" w:hAnsi="標楷體" w:hint="eastAsia"/>
          <w:color w:val="000000"/>
          <w:sz w:val="20"/>
          <w:szCs w:val="20"/>
        </w:rPr>
        <w:t xml:space="preserve"> </w:t>
      </w:r>
      <w:r w:rsidR="003C0B5D">
        <w:rPr>
          <w:rFonts w:ascii="標楷體" w:eastAsia="標楷體" w:hAnsi="標楷體" w:hint="eastAsia"/>
          <w:color w:val="000000"/>
          <w:sz w:val="20"/>
          <w:szCs w:val="20"/>
        </w:rPr>
        <w:t>Semantics and TESOL</w:t>
      </w:r>
    </w:p>
    <w:p w:rsidR="00732EA5" w:rsidRDefault="00732EA5" w:rsidP="009569AA">
      <w:pPr>
        <w:rPr>
          <w:rFonts w:ascii="標楷體" w:eastAsia="標楷體"/>
        </w:rPr>
      </w:pPr>
      <w:r>
        <w:rPr>
          <w:rFonts w:ascii="標楷體" w:eastAsia="標楷體" w:hint="eastAsia"/>
        </w:rPr>
        <w:t>授課教師：</w:t>
      </w:r>
      <w:r w:rsidR="003C0B5D">
        <w:rPr>
          <w:rFonts w:ascii="標楷體" w:eastAsia="標楷體" w:hint="eastAsia"/>
        </w:rPr>
        <w:t>強舒</w:t>
      </w:r>
      <w:proofErr w:type="gramStart"/>
      <w:r w:rsidR="003C0B5D">
        <w:rPr>
          <w:rFonts w:ascii="標楷體" w:eastAsia="標楷體" w:hint="eastAsia"/>
        </w:rPr>
        <w:t>媺</w:t>
      </w:r>
      <w:proofErr w:type="gramEnd"/>
      <w:r w:rsidR="009569AA">
        <w:rPr>
          <w:rFonts w:ascii="標楷體" w:eastAsia="標楷體" w:hint="eastAsia"/>
        </w:rPr>
        <w:t xml:space="preserve">             </w:t>
      </w:r>
      <w:r>
        <w:rPr>
          <w:rFonts w:ascii="標楷體" w:eastAsia="標楷體" w:hint="eastAsia"/>
        </w:rPr>
        <w:t xml:space="preserve">系別： </w:t>
      </w:r>
      <w:r w:rsidR="007D46C9">
        <w:rPr>
          <w:rFonts w:ascii="標楷體" w:eastAsia="標楷體" w:hint="eastAsia"/>
        </w:rPr>
        <w:t>英美語文學系</w:t>
      </w:r>
      <w:r>
        <w:rPr>
          <w:rFonts w:ascii="標楷體" w:eastAsia="標楷體" w:hint="eastAsia"/>
        </w:rPr>
        <w:t xml:space="preserve">    </w:t>
      </w:r>
      <w:r w:rsidR="009569AA">
        <w:rPr>
          <w:rFonts w:ascii="標楷體" w:eastAsia="標楷體" w:hint="eastAsia"/>
        </w:rPr>
        <w:t xml:space="preserve">                    </w:t>
      </w:r>
      <w:r w:rsidR="003C0B5D">
        <w:rPr>
          <w:rFonts w:ascii="標楷體" w:eastAsia="標楷體" w:hAnsi="標楷體" w:hint="eastAsia"/>
        </w:rPr>
        <w:t>■</w:t>
      </w:r>
      <w:r>
        <w:rPr>
          <w:rFonts w:ascii="標楷體" w:eastAsia="標楷體" w:hint="eastAsia"/>
        </w:rPr>
        <w:t>專任  □兼任</w:t>
      </w:r>
    </w:p>
    <w:tbl>
      <w:tblPr>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3"/>
        <w:gridCol w:w="413"/>
        <w:gridCol w:w="9672"/>
      </w:tblGrid>
      <w:tr w:rsidR="00732EA5" w:rsidTr="00F83706">
        <w:tc>
          <w:tcPr>
            <w:tcW w:w="796" w:type="dxa"/>
            <w:gridSpan w:val="2"/>
            <w:vAlign w:val="center"/>
          </w:tcPr>
          <w:p w:rsidR="00732EA5" w:rsidRDefault="00732EA5">
            <w:pPr>
              <w:jc w:val="center"/>
              <w:rPr>
                <w:rFonts w:ascii="標楷體" w:eastAsia="標楷體"/>
              </w:rPr>
            </w:pPr>
            <w:r>
              <w:rPr>
                <w:rFonts w:ascii="標楷體" w:eastAsia="標楷體" w:hint="eastAsia"/>
              </w:rPr>
              <w:t>開課班級</w:t>
            </w:r>
          </w:p>
        </w:tc>
        <w:tc>
          <w:tcPr>
            <w:tcW w:w="9672" w:type="dxa"/>
          </w:tcPr>
          <w:p w:rsidR="00732EA5" w:rsidRDefault="004349FB" w:rsidP="003C0B5D">
            <w:pPr>
              <w:jc w:val="both"/>
              <w:rPr>
                <w:rFonts w:ascii="標楷體" w:eastAsia="標楷體"/>
              </w:rPr>
            </w:pPr>
            <w:r>
              <w:rPr>
                <w:rFonts w:ascii="標楷體" w:eastAsia="標楷體" w:hint="eastAsia"/>
              </w:rPr>
              <w:t>英文</w:t>
            </w:r>
            <w:r w:rsidR="00732EA5">
              <w:rPr>
                <w:rFonts w:ascii="標楷體" w:eastAsia="標楷體" w:hint="eastAsia"/>
              </w:rPr>
              <w:t>系</w:t>
            </w:r>
            <w:r>
              <w:rPr>
                <w:rFonts w:ascii="標楷體" w:eastAsia="標楷體" w:hint="eastAsia"/>
              </w:rPr>
              <w:t xml:space="preserve"> </w:t>
            </w:r>
            <w:r w:rsidR="003C0B5D">
              <w:rPr>
                <w:rFonts w:ascii="標楷體" w:eastAsia="標楷體" w:hint="eastAsia"/>
              </w:rPr>
              <w:t>三</w:t>
            </w:r>
            <w:r w:rsidR="002E3C9F">
              <w:rPr>
                <w:rFonts w:ascii="標楷體" w:eastAsia="標楷體" w:hint="eastAsia"/>
              </w:rPr>
              <w:t xml:space="preserve"> </w:t>
            </w:r>
            <w:r w:rsidR="00C975C4">
              <w:rPr>
                <w:rFonts w:ascii="標楷體" w:eastAsia="標楷體" w:hint="eastAsia"/>
              </w:rPr>
              <w:t xml:space="preserve"> </w:t>
            </w:r>
            <w:r w:rsidR="00732EA5">
              <w:rPr>
                <w:rFonts w:ascii="標楷體" w:eastAsia="標楷體" w:hint="eastAsia"/>
              </w:rPr>
              <w:t>年</w:t>
            </w:r>
            <w:r w:rsidR="002E3C9F">
              <w:rPr>
                <w:rFonts w:ascii="標楷體" w:eastAsia="標楷體" w:hint="eastAsia"/>
              </w:rPr>
              <w:t xml:space="preserve">  </w:t>
            </w:r>
            <w:r w:rsidR="00732EA5">
              <w:rPr>
                <w:rFonts w:ascii="標楷體" w:eastAsia="標楷體" w:hint="eastAsia"/>
              </w:rPr>
              <w:t xml:space="preserve"> 班    </w:t>
            </w:r>
            <w:r w:rsidR="00837CC3" w:rsidRPr="00837CC3">
              <w:rPr>
                <w:rFonts w:ascii="標楷體" w:eastAsia="標楷體" w:hint="eastAsia"/>
              </w:rPr>
              <w:t>□</w:t>
            </w:r>
            <w:r w:rsidR="00732EA5">
              <w:rPr>
                <w:rFonts w:ascii="標楷體" w:eastAsia="標楷體" w:hint="eastAsia"/>
              </w:rPr>
              <w:t xml:space="preserve">必修  </w:t>
            </w:r>
            <w:r w:rsidR="002E3C9F" w:rsidRPr="002E3C9F">
              <w:rPr>
                <w:rFonts w:ascii="標楷體" w:eastAsia="標楷體" w:hint="eastAsia"/>
              </w:rPr>
              <w:t>□</w:t>
            </w:r>
            <w:r w:rsidR="000F0545">
              <w:rPr>
                <w:rFonts w:ascii="標楷體" w:eastAsia="標楷體" w:hint="eastAsia"/>
              </w:rPr>
              <w:t>必</w:t>
            </w:r>
            <w:r w:rsidR="00732EA5">
              <w:rPr>
                <w:rFonts w:ascii="標楷體" w:eastAsia="標楷體" w:hint="eastAsia"/>
              </w:rPr>
              <w:t>選</w:t>
            </w:r>
            <w:r w:rsidR="000F0545">
              <w:rPr>
                <w:rFonts w:ascii="標楷體" w:eastAsia="標楷體" w:hint="eastAsia"/>
              </w:rPr>
              <w:t xml:space="preserve">   </w:t>
            </w:r>
            <w:r w:rsidR="003C0B5D">
              <w:rPr>
                <w:rFonts w:ascii="標楷體" w:eastAsia="標楷體" w:hAnsi="標楷體" w:hint="eastAsia"/>
              </w:rPr>
              <w:t>■</w:t>
            </w:r>
            <w:r w:rsidR="000F0545" w:rsidRPr="000F0545">
              <w:rPr>
                <w:rFonts w:ascii="標楷體" w:eastAsia="標楷體" w:hint="eastAsia"/>
              </w:rPr>
              <w:t>選修</w:t>
            </w:r>
          </w:p>
        </w:tc>
      </w:tr>
      <w:tr w:rsidR="00732EA5" w:rsidTr="00F83706">
        <w:tc>
          <w:tcPr>
            <w:tcW w:w="796" w:type="dxa"/>
            <w:gridSpan w:val="2"/>
            <w:vAlign w:val="center"/>
          </w:tcPr>
          <w:p w:rsidR="00732EA5" w:rsidRDefault="00732EA5">
            <w:pPr>
              <w:jc w:val="center"/>
              <w:rPr>
                <w:rFonts w:ascii="標楷體" w:eastAsia="標楷體"/>
              </w:rPr>
            </w:pPr>
            <w:r>
              <w:rPr>
                <w:rFonts w:ascii="標楷體" w:eastAsia="標楷體" w:hint="eastAsia"/>
              </w:rPr>
              <w:t>學分數</w:t>
            </w:r>
          </w:p>
        </w:tc>
        <w:tc>
          <w:tcPr>
            <w:tcW w:w="9672" w:type="dxa"/>
          </w:tcPr>
          <w:p w:rsidR="00732EA5" w:rsidRDefault="002E3C9F" w:rsidP="002E3C9F">
            <w:pPr>
              <w:jc w:val="both"/>
              <w:rPr>
                <w:rFonts w:ascii="標楷體" w:eastAsia="標楷體"/>
              </w:rPr>
            </w:pPr>
            <w:r>
              <w:rPr>
                <w:rFonts w:ascii="標楷體" w:eastAsia="標楷體" w:hint="eastAsia"/>
              </w:rPr>
              <w:t xml:space="preserve">  </w:t>
            </w:r>
            <w:r w:rsidR="003C0B5D">
              <w:rPr>
                <w:rFonts w:ascii="標楷體" w:eastAsia="標楷體" w:hint="eastAsia"/>
              </w:rPr>
              <w:t>3</w:t>
            </w:r>
            <w:r>
              <w:rPr>
                <w:rFonts w:ascii="標楷體" w:eastAsia="標楷體" w:hint="eastAsia"/>
              </w:rPr>
              <w:t xml:space="preserve"> </w:t>
            </w:r>
            <w:r w:rsidR="00521055">
              <w:rPr>
                <w:rFonts w:ascii="標楷體" w:eastAsia="標楷體" w:hint="eastAsia"/>
              </w:rPr>
              <w:t xml:space="preserve"> </w:t>
            </w:r>
            <w:r w:rsidR="00732EA5">
              <w:rPr>
                <w:rFonts w:ascii="標楷體" w:eastAsia="標楷體" w:hint="eastAsia"/>
              </w:rPr>
              <w:t>學分</w:t>
            </w:r>
            <w:r>
              <w:rPr>
                <w:rFonts w:ascii="標楷體" w:eastAsia="標楷體" w:hint="eastAsia"/>
              </w:rPr>
              <w:t xml:space="preserve">  </w:t>
            </w:r>
            <w:r w:rsidR="003C0B5D">
              <w:rPr>
                <w:rFonts w:ascii="標楷體" w:eastAsia="標楷體" w:hint="eastAsia"/>
              </w:rPr>
              <w:t>3</w:t>
            </w:r>
            <w:r>
              <w:rPr>
                <w:rFonts w:ascii="標楷體" w:eastAsia="標楷體" w:hint="eastAsia"/>
              </w:rPr>
              <w:t xml:space="preserve">  </w:t>
            </w:r>
            <w:r w:rsidR="00732EA5">
              <w:rPr>
                <w:rFonts w:ascii="標楷體" w:eastAsia="標楷體" w:hint="eastAsia"/>
              </w:rPr>
              <w:t xml:space="preserve"> 小時      預備知識：</w:t>
            </w:r>
            <w:r w:rsidR="003C0B5D">
              <w:rPr>
                <w:rFonts w:ascii="標楷體" w:eastAsia="標楷體" w:hint="eastAsia"/>
              </w:rPr>
              <w:t>英語語言學概論</w:t>
            </w:r>
          </w:p>
        </w:tc>
      </w:tr>
      <w:tr w:rsidR="00732EA5" w:rsidTr="00F83706">
        <w:tc>
          <w:tcPr>
            <w:tcW w:w="796" w:type="dxa"/>
            <w:gridSpan w:val="2"/>
            <w:vAlign w:val="center"/>
          </w:tcPr>
          <w:p w:rsidR="00732EA5" w:rsidRDefault="00732EA5">
            <w:pPr>
              <w:jc w:val="center"/>
              <w:rPr>
                <w:rFonts w:ascii="標楷體" w:eastAsia="標楷體"/>
              </w:rPr>
            </w:pPr>
            <w:r>
              <w:rPr>
                <w:rFonts w:ascii="標楷體" w:eastAsia="標楷體" w:hint="eastAsia"/>
              </w:rPr>
              <w:t>授課方式</w:t>
            </w:r>
          </w:p>
        </w:tc>
        <w:tc>
          <w:tcPr>
            <w:tcW w:w="9672" w:type="dxa"/>
          </w:tcPr>
          <w:p w:rsidR="00732EA5" w:rsidRDefault="003C0B5D">
            <w:pPr>
              <w:jc w:val="both"/>
              <w:rPr>
                <w:rFonts w:ascii="標楷體" w:eastAsia="標楷體"/>
              </w:rPr>
            </w:pPr>
            <w:r>
              <w:rPr>
                <w:rFonts w:ascii="標楷體" w:eastAsia="標楷體" w:hAnsi="標楷體" w:hint="eastAsia"/>
              </w:rPr>
              <w:t>■</w:t>
            </w:r>
            <w:r w:rsidR="00732EA5">
              <w:rPr>
                <w:rFonts w:ascii="標楷體" w:eastAsia="標楷體" w:hint="eastAsia"/>
              </w:rPr>
              <w:t xml:space="preserve">口頭講授   </w:t>
            </w:r>
            <w:r>
              <w:rPr>
                <w:rFonts w:ascii="標楷體" w:eastAsia="標楷體" w:hAnsi="標楷體" w:hint="eastAsia"/>
              </w:rPr>
              <w:t>■</w:t>
            </w:r>
            <w:r w:rsidR="00732EA5">
              <w:rPr>
                <w:rFonts w:ascii="標楷體" w:eastAsia="標楷體" w:hint="eastAsia"/>
              </w:rPr>
              <w:t xml:space="preserve">分組討論  </w:t>
            </w:r>
            <w:r w:rsidR="002E3C9F" w:rsidRPr="002E3C9F">
              <w:rPr>
                <w:rFonts w:ascii="標楷體" w:eastAsia="標楷體" w:hint="eastAsia"/>
              </w:rPr>
              <w:t>□</w:t>
            </w:r>
            <w:r w:rsidR="00732EA5">
              <w:rPr>
                <w:rFonts w:ascii="標楷體" w:eastAsia="標楷體" w:hint="eastAsia"/>
              </w:rPr>
              <w:t xml:space="preserve">媒體教學   □上機實習   </w:t>
            </w:r>
          </w:p>
          <w:p w:rsidR="00732EA5" w:rsidRDefault="003C0B5D" w:rsidP="003549E7">
            <w:pPr>
              <w:jc w:val="both"/>
              <w:rPr>
                <w:rFonts w:ascii="標楷體" w:eastAsia="標楷體"/>
              </w:rPr>
            </w:pPr>
            <w:r>
              <w:rPr>
                <w:rFonts w:ascii="標楷體" w:eastAsia="標楷體" w:hAnsi="標楷體" w:hint="eastAsia"/>
              </w:rPr>
              <w:t>■</w:t>
            </w:r>
            <w:r w:rsidR="00732EA5">
              <w:rPr>
                <w:rFonts w:ascii="標楷體" w:eastAsia="標楷體" w:hint="eastAsia"/>
              </w:rPr>
              <w:t>其他（請詳述於後）</w:t>
            </w:r>
            <w:r w:rsidR="00C975C4">
              <w:rPr>
                <w:rFonts w:ascii="標楷體" w:eastAsia="標楷體"/>
              </w:rPr>
              <w:t xml:space="preserve"> </w:t>
            </w:r>
            <w:r>
              <w:rPr>
                <w:rFonts w:ascii="標楷體" w:eastAsia="標楷體" w:hAnsi="標楷體" w:hint="eastAsia"/>
                <w:color w:val="000000"/>
                <w:sz w:val="20"/>
                <w:szCs w:val="20"/>
              </w:rPr>
              <w:t>課堂討論與練習、分組報告、服務學習</w:t>
            </w:r>
          </w:p>
        </w:tc>
      </w:tr>
      <w:tr w:rsidR="00732EA5" w:rsidTr="00F83706">
        <w:trPr>
          <w:cantSplit/>
          <w:trHeight w:val="912"/>
        </w:trPr>
        <w:tc>
          <w:tcPr>
            <w:tcW w:w="383" w:type="dxa"/>
            <w:vMerge w:val="restart"/>
            <w:vAlign w:val="center"/>
          </w:tcPr>
          <w:p w:rsidR="00732EA5" w:rsidRDefault="00732EA5">
            <w:pPr>
              <w:jc w:val="center"/>
              <w:rPr>
                <w:rFonts w:ascii="標楷體" w:eastAsia="標楷體"/>
              </w:rPr>
            </w:pPr>
            <w:r>
              <w:rPr>
                <w:rFonts w:ascii="標楷體" w:eastAsia="標楷體" w:hint="eastAsia"/>
              </w:rPr>
              <w:t>教學目標</w:t>
            </w:r>
          </w:p>
        </w:tc>
        <w:tc>
          <w:tcPr>
            <w:tcW w:w="413" w:type="dxa"/>
            <w:vAlign w:val="center"/>
          </w:tcPr>
          <w:p w:rsidR="00732EA5" w:rsidRDefault="00732EA5">
            <w:pPr>
              <w:jc w:val="center"/>
              <w:rPr>
                <w:rFonts w:ascii="標楷體" w:eastAsia="標楷體"/>
              </w:rPr>
            </w:pPr>
            <w:r>
              <w:rPr>
                <w:rFonts w:ascii="標楷體" w:eastAsia="標楷體" w:hint="eastAsia"/>
              </w:rPr>
              <w:t>中文</w:t>
            </w:r>
          </w:p>
        </w:tc>
        <w:tc>
          <w:tcPr>
            <w:tcW w:w="9672" w:type="dxa"/>
            <w:vAlign w:val="center"/>
          </w:tcPr>
          <w:p w:rsidR="00732EA5" w:rsidRPr="00F7297D" w:rsidRDefault="003C0B5D" w:rsidP="003C0B5D">
            <w:pPr>
              <w:spacing w:line="240" w:lineRule="exact"/>
              <w:jc w:val="both"/>
              <w:rPr>
                <w:rFonts w:ascii="標楷體" w:eastAsia="標楷體" w:hAnsi="標楷體"/>
              </w:rPr>
            </w:pPr>
            <w:r>
              <w:rPr>
                <w:rFonts w:ascii="標楷體" w:eastAsia="標楷體" w:hAnsi="標楷體" w:hint="eastAsia"/>
                <w:color w:val="000000"/>
                <w:sz w:val="20"/>
                <w:szCs w:val="20"/>
              </w:rPr>
              <w:t>要瞭解語言必先瞭解語言的意義，本課程將從認知語言學面向，介紹人類溝通過程中語意的基本表現以及原則，期使修課同學瞭解語意關係與語意現象如何在字詞、句子、以及語境中呈現，並能夠應用相關語意知識於英語教學領域。課程中將介紹解構、百科知識、隱喻、</w:t>
            </w:r>
            <w:proofErr w:type="gramStart"/>
            <w:r>
              <w:rPr>
                <w:rFonts w:ascii="標楷體" w:eastAsia="標楷體" w:hAnsi="標楷體" w:hint="eastAsia"/>
                <w:color w:val="000000"/>
                <w:sz w:val="20"/>
                <w:szCs w:val="20"/>
              </w:rPr>
              <w:t>轉喻、</w:t>
            </w:r>
            <w:proofErr w:type="gramEnd"/>
            <w:r>
              <w:rPr>
                <w:rFonts w:ascii="標楷體" w:eastAsia="標楷體" w:hAnsi="標楷體" w:hint="eastAsia"/>
                <w:color w:val="000000"/>
                <w:sz w:val="20"/>
                <w:szCs w:val="20"/>
              </w:rPr>
              <w:t>構式語法等認知語言學概念與第二語言教學之關係。</w:t>
            </w:r>
            <w:r>
              <w:rPr>
                <w:rFonts w:ascii="標楷體" w:eastAsia="標楷體" w:hAnsi="標楷體" w:hint="eastAsia"/>
                <w:color w:val="000000"/>
                <w:sz w:val="20"/>
                <w:szCs w:val="20"/>
              </w:rPr>
              <w:br/>
              <w:t>本課程並將結合服務學習精神，修課同學需至鄰近之社區小學運用本課程所學知識，提供小學生補救教學服務，藉由專業語意知識與實際服務之融合，期使修課同學更能省思語意學與英語教學之密切關係。</w:t>
            </w:r>
          </w:p>
        </w:tc>
      </w:tr>
      <w:tr w:rsidR="00732EA5" w:rsidRPr="00644837" w:rsidTr="00F83706">
        <w:trPr>
          <w:cantSplit/>
          <w:trHeight w:val="1124"/>
        </w:trPr>
        <w:tc>
          <w:tcPr>
            <w:tcW w:w="383" w:type="dxa"/>
            <w:vMerge/>
            <w:vAlign w:val="center"/>
          </w:tcPr>
          <w:p w:rsidR="00732EA5" w:rsidRDefault="00732EA5">
            <w:pPr>
              <w:jc w:val="center"/>
              <w:rPr>
                <w:rFonts w:ascii="標楷體" w:eastAsia="標楷體"/>
              </w:rPr>
            </w:pPr>
          </w:p>
        </w:tc>
        <w:tc>
          <w:tcPr>
            <w:tcW w:w="413" w:type="dxa"/>
            <w:vAlign w:val="center"/>
          </w:tcPr>
          <w:p w:rsidR="00732EA5" w:rsidRDefault="00732EA5">
            <w:pPr>
              <w:jc w:val="center"/>
              <w:rPr>
                <w:rFonts w:ascii="標楷體" w:eastAsia="標楷體"/>
              </w:rPr>
            </w:pPr>
            <w:r>
              <w:rPr>
                <w:rFonts w:ascii="標楷體" w:eastAsia="標楷體" w:hint="eastAsia"/>
              </w:rPr>
              <w:t>英文</w:t>
            </w:r>
          </w:p>
        </w:tc>
        <w:tc>
          <w:tcPr>
            <w:tcW w:w="9672" w:type="dxa"/>
            <w:vAlign w:val="center"/>
          </w:tcPr>
          <w:p w:rsidR="00732EA5" w:rsidRDefault="003C0B5D" w:rsidP="003C0B5D">
            <w:pPr>
              <w:widowControl/>
              <w:spacing w:line="240" w:lineRule="exact"/>
              <w:jc w:val="both"/>
              <w:rPr>
                <w:rFonts w:ascii="標楷體" w:eastAsia="標楷體"/>
              </w:rPr>
            </w:pPr>
            <w:r>
              <w:rPr>
                <w:rFonts w:ascii="標楷體" w:eastAsia="標楷體" w:hAnsi="標楷體" w:hint="eastAsia"/>
                <w:color w:val="000000"/>
                <w:sz w:val="20"/>
                <w:szCs w:val="20"/>
              </w:rPr>
              <w:t>Understanding meaning is a key point to understanding languages. This course will introduce the cognitive perspective and principle of meanings during the communication process. After this course, students will understand how second language learning/teaching relates to the cognitive concept such as construal, encyclopedic knowledge, metaphor, metonymy, Construction Grammars, and so on.</w:t>
            </w:r>
            <w:r>
              <w:rPr>
                <w:rFonts w:ascii="標楷體" w:eastAsia="標楷體" w:hAnsi="標楷體" w:hint="eastAsia"/>
                <w:color w:val="000000"/>
                <w:sz w:val="20"/>
                <w:szCs w:val="20"/>
              </w:rPr>
              <w:br/>
              <w:t>The cognitive components of the course will help students to become linguistically sensitive toward the meaning of language used in daily life. Students will be guided to look at how cognitive linguistics can inform our teaching, and lead to intriguing suggestions for alternative ways of presenting grammar and vocabulary in the language classroom. </w:t>
            </w:r>
          </w:p>
        </w:tc>
      </w:tr>
      <w:tr w:rsidR="00732EA5" w:rsidTr="00F83706">
        <w:trPr>
          <w:trHeight w:val="676"/>
        </w:trPr>
        <w:tc>
          <w:tcPr>
            <w:tcW w:w="796" w:type="dxa"/>
            <w:gridSpan w:val="2"/>
            <w:vAlign w:val="center"/>
          </w:tcPr>
          <w:p w:rsidR="00732EA5" w:rsidRDefault="00732EA5">
            <w:pPr>
              <w:jc w:val="center"/>
              <w:rPr>
                <w:rFonts w:ascii="標楷體" w:eastAsia="標楷體"/>
              </w:rPr>
            </w:pPr>
            <w:r>
              <w:rPr>
                <w:rFonts w:ascii="標楷體" w:eastAsia="標楷體" w:hint="eastAsia"/>
              </w:rPr>
              <w:t>教材課本</w:t>
            </w:r>
          </w:p>
        </w:tc>
        <w:tc>
          <w:tcPr>
            <w:tcW w:w="9672" w:type="dxa"/>
            <w:vAlign w:val="center"/>
          </w:tcPr>
          <w:p w:rsidR="00FE2A30" w:rsidRPr="00636D7E" w:rsidRDefault="003C0B5D" w:rsidP="000F563C">
            <w:pPr>
              <w:spacing w:line="240" w:lineRule="exact"/>
              <w:jc w:val="both"/>
              <w:rPr>
                <w:rFonts w:eastAsia="標楷體"/>
              </w:rPr>
            </w:pPr>
            <w:r>
              <w:rPr>
                <w:rFonts w:ascii="標楷體" w:eastAsia="標楷體" w:hAnsi="標楷體" w:hint="eastAsia"/>
                <w:color w:val="000000"/>
                <w:sz w:val="20"/>
                <w:szCs w:val="20"/>
              </w:rPr>
              <w:t>教師整理講義</w:t>
            </w:r>
          </w:p>
        </w:tc>
      </w:tr>
      <w:tr w:rsidR="00732EA5" w:rsidTr="00F83706">
        <w:trPr>
          <w:trHeight w:val="724"/>
        </w:trPr>
        <w:tc>
          <w:tcPr>
            <w:tcW w:w="796" w:type="dxa"/>
            <w:gridSpan w:val="2"/>
            <w:vAlign w:val="center"/>
          </w:tcPr>
          <w:p w:rsidR="00732EA5" w:rsidRDefault="00732EA5">
            <w:pPr>
              <w:jc w:val="center"/>
              <w:rPr>
                <w:rFonts w:ascii="標楷體" w:eastAsia="標楷體"/>
              </w:rPr>
            </w:pPr>
            <w:r>
              <w:rPr>
                <w:rFonts w:ascii="標楷體" w:eastAsia="標楷體" w:hint="eastAsia"/>
              </w:rPr>
              <w:t>參考書籍</w:t>
            </w:r>
          </w:p>
        </w:tc>
        <w:tc>
          <w:tcPr>
            <w:tcW w:w="9672" w:type="dxa"/>
          </w:tcPr>
          <w:tbl>
            <w:tblPr>
              <w:tblW w:w="4892"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9393"/>
            </w:tblGrid>
            <w:tr w:rsidR="003C0B5D" w:rsidRPr="003C0B5D" w:rsidTr="00F83706">
              <w:trPr>
                <w:trHeight w:val="300"/>
                <w:tblCellSpacing w:w="0" w:type="dxa"/>
              </w:trPr>
              <w:tc>
                <w:tcPr>
                  <w:tcW w:w="11760" w:type="dxa"/>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參考書: Applying Cognitive Linguistics </w:t>
                  </w:r>
                </w:p>
              </w:tc>
            </w:tr>
            <w:tr w:rsidR="003C0B5D" w:rsidRPr="003C0B5D" w:rsidTr="00F83706">
              <w:trPr>
                <w:trHeight w:val="300"/>
                <w:tblCellSpacing w:w="0" w:type="dxa"/>
              </w:trPr>
              <w:tc>
                <w:tcPr>
                  <w:tcW w:w="11760" w:type="dxa"/>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作者 : Littlemore, Jeannette. 2009.　出版社 : Palgrave Macmillan. </w:t>
                  </w:r>
                </w:p>
              </w:tc>
            </w:tr>
            <w:tr w:rsidR="003C0B5D" w:rsidRPr="003C0B5D" w:rsidTr="00F83706">
              <w:trPr>
                <w:trHeight w:val="300"/>
                <w:tblCellSpacing w:w="0" w:type="dxa"/>
              </w:trPr>
              <w:tc>
                <w:tcPr>
                  <w:tcW w:w="11760" w:type="dxa"/>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參考書: Cognitive Linguistics and Lang</w:t>
                  </w:r>
                  <w:r>
                    <w:rPr>
                      <w:rFonts w:ascii="標楷體" w:eastAsia="標楷體" w:hAnsi="標楷體" w:cs="新細明體" w:hint="eastAsia"/>
                      <w:color w:val="000000"/>
                      <w:kern w:val="0"/>
                      <w:sz w:val="20"/>
                      <w:szCs w:val="20"/>
                    </w:rPr>
                    <w:t>uage Teaching</w:t>
                  </w:r>
                </w:p>
              </w:tc>
            </w:tr>
            <w:tr w:rsidR="003C0B5D" w:rsidRPr="003C0B5D" w:rsidTr="00F83706">
              <w:trPr>
                <w:trHeight w:val="300"/>
                <w:tblCellSpacing w:w="0" w:type="dxa"/>
              </w:trPr>
              <w:tc>
                <w:tcPr>
                  <w:tcW w:w="11760" w:type="dxa"/>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xml:space="preserve">作者 : </w:t>
                  </w:r>
                  <w:proofErr w:type="spellStart"/>
                  <w:r w:rsidRPr="003C0B5D">
                    <w:rPr>
                      <w:rFonts w:ascii="標楷體" w:eastAsia="標楷體" w:hAnsi="標楷體" w:cs="新細明體" w:hint="eastAsia"/>
                      <w:color w:val="000000"/>
                      <w:kern w:val="0"/>
                      <w:sz w:val="20"/>
                      <w:szCs w:val="20"/>
                    </w:rPr>
                    <w:t>Holme</w:t>
                  </w:r>
                  <w:proofErr w:type="spellEnd"/>
                  <w:r w:rsidRPr="003C0B5D">
                    <w:rPr>
                      <w:rFonts w:ascii="標楷體" w:eastAsia="標楷體" w:hAnsi="標楷體" w:cs="新細明體" w:hint="eastAsia"/>
                      <w:color w:val="000000"/>
                      <w:kern w:val="0"/>
                      <w:sz w:val="20"/>
                      <w:szCs w:val="20"/>
                    </w:rPr>
                    <w:t>, Randal. 2009.　出版社 :  </w:t>
                  </w:r>
                </w:p>
              </w:tc>
            </w:tr>
            <w:tr w:rsidR="003C0B5D" w:rsidRPr="003C0B5D" w:rsidTr="00F83706">
              <w:trPr>
                <w:trHeight w:val="300"/>
                <w:tblCellSpacing w:w="0" w:type="dxa"/>
              </w:trPr>
              <w:tc>
                <w:tcPr>
                  <w:tcW w:w="11760" w:type="dxa"/>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參考書: An Introduction to Cognitive L</w:t>
                  </w:r>
                  <w:r>
                    <w:rPr>
                      <w:rFonts w:ascii="標楷體" w:eastAsia="標楷體" w:hAnsi="標楷體" w:cs="新細明體" w:hint="eastAsia"/>
                      <w:color w:val="000000"/>
                      <w:kern w:val="0"/>
                      <w:sz w:val="20"/>
                      <w:szCs w:val="20"/>
                    </w:rPr>
                    <w:t>inguistics</w:t>
                  </w:r>
                </w:p>
              </w:tc>
            </w:tr>
            <w:tr w:rsidR="003C0B5D" w:rsidRPr="003C0B5D" w:rsidTr="00F83706">
              <w:trPr>
                <w:trHeight w:val="300"/>
                <w:tblCellSpacing w:w="0" w:type="dxa"/>
              </w:trPr>
              <w:tc>
                <w:tcPr>
                  <w:tcW w:w="11760" w:type="dxa"/>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xml:space="preserve">作者 : </w:t>
                  </w:r>
                  <w:proofErr w:type="spellStart"/>
                  <w:r w:rsidRPr="003C0B5D">
                    <w:rPr>
                      <w:rFonts w:ascii="標楷體" w:eastAsia="標楷體" w:hAnsi="標楷體" w:cs="新細明體" w:hint="eastAsia"/>
                      <w:color w:val="000000"/>
                      <w:kern w:val="0"/>
                      <w:sz w:val="20"/>
                      <w:szCs w:val="20"/>
                    </w:rPr>
                    <w:t>Ungerer</w:t>
                  </w:r>
                  <w:proofErr w:type="spellEnd"/>
                  <w:r w:rsidRPr="003C0B5D">
                    <w:rPr>
                      <w:rFonts w:ascii="標楷體" w:eastAsia="標楷體" w:hAnsi="標楷體" w:cs="新細明體" w:hint="eastAsia"/>
                      <w:color w:val="000000"/>
                      <w:kern w:val="0"/>
                      <w:sz w:val="20"/>
                      <w:szCs w:val="20"/>
                    </w:rPr>
                    <w:t>, Friedrich and Hans-</w:t>
                  </w:r>
                  <w:proofErr w:type="spellStart"/>
                  <w:r w:rsidRPr="003C0B5D">
                    <w:rPr>
                      <w:rFonts w:ascii="標楷體" w:eastAsia="標楷體" w:hAnsi="標楷體" w:cs="新細明體" w:hint="eastAsia"/>
                      <w:color w:val="000000"/>
                      <w:kern w:val="0"/>
                      <w:sz w:val="20"/>
                      <w:szCs w:val="20"/>
                    </w:rPr>
                    <w:t>Jörg</w:t>
                  </w:r>
                  <w:proofErr w:type="spellEnd"/>
                  <w:r w:rsidRPr="003C0B5D">
                    <w:rPr>
                      <w:rFonts w:ascii="標楷體" w:eastAsia="標楷體" w:hAnsi="標楷體" w:cs="新細明體" w:hint="eastAsia"/>
                      <w:color w:val="000000"/>
                      <w:kern w:val="0"/>
                      <w:sz w:val="20"/>
                      <w:szCs w:val="20"/>
                    </w:rPr>
                    <w:t xml:space="preserve"> </w:t>
                  </w:r>
                  <w:proofErr w:type="spellStart"/>
                  <w:r w:rsidRPr="003C0B5D">
                    <w:rPr>
                      <w:rFonts w:ascii="標楷體" w:eastAsia="標楷體" w:hAnsi="標楷體" w:cs="新細明體" w:hint="eastAsia"/>
                      <w:color w:val="000000"/>
                      <w:kern w:val="0"/>
                      <w:sz w:val="20"/>
                      <w:szCs w:val="20"/>
                    </w:rPr>
                    <w:t>Schmid</w:t>
                  </w:r>
                  <w:proofErr w:type="spellEnd"/>
                  <w:r w:rsidRPr="003C0B5D">
                    <w:rPr>
                      <w:rFonts w:ascii="標楷體" w:eastAsia="標楷體" w:hAnsi="標楷體" w:cs="新細明體" w:hint="eastAsia"/>
                      <w:color w:val="000000"/>
                      <w:kern w:val="0"/>
                      <w:sz w:val="20"/>
                      <w:szCs w:val="20"/>
                    </w:rPr>
                    <w:t>. 2006.　出版社 : Harlow, England, London &amp; New York: Pearson Longman. </w:t>
                  </w:r>
                </w:p>
              </w:tc>
            </w:tr>
          </w:tbl>
          <w:p w:rsidR="00C30750" w:rsidRPr="003C0B5D" w:rsidRDefault="00C30750" w:rsidP="000F563C">
            <w:pPr>
              <w:spacing w:line="240" w:lineRule="exact"/>
              <w:jc w:val="both"/>
              <w:rPr>
                <w:rFonts w:ascii="標楷體" w:eastAsia="標楷體"/>
              </w:rPr>
            </w:pPr>
          </w:p>
        </w:tc>
      </w:tr>
      <w:tr w:rsidR="00732EA5" w:rsidTr="00F83706">
        <w:tc>
          <w:tcPr>
            <w:tcW w:w="796" w:type="dxa"/>
            <w:gridSpan w:val="2"/>
            <w:vAlign w:val="center"/>
          </w:tcPr>
          <w:p w:rsidR="00732EA5" w:rsidRDefault="00732EA5">
            <w:pPr>
              <w:jc w:val="center"/>
              <w:rPr>
                <w:rFonts w:ascii="標楷體" w:eastAsia="標楷體"/>
              </w:rPr>
            </w:pPr>
            <w:r>
              <w:rPr>
                <w:rFonts w:ascii="標楷體" w:eastAsia="標楷體" w:hint="eastAsia"/>
              </w:rPr>
              <w:t>教學進度</w:t>
            </w:r>
          </w:p>
          <w:p w:rsidR="00732EA5" w:rsidRDefault="00732EA5">
            <w:pPr>
              <w:jc w:val="center"/>
              <w:rPr>
                <w:rFonts w:ascii="標楷體" w:eastAsia="標楷體"/>
              </w:rPr>
            </w:pPr>
            <w:r>
              <w:rPr>
                <w:rFonts w:ascii="標楷體" w:eastAsia="標楷體" w:hint="eastAsia"/>
              </w:rPr>
              <w:t>及內容</w:t>
            </w:r>
          </w:p>
        </w:tc>
        <w:tc>
          <w:tcPr>
            <w:tcW w:w="9672"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9600"/>
            </w:tblGrid>
            <w:tr w:rsidR="003C0B5D" w:rsidRPr="003C0B5D" w:rsidTr="00F83706">
              <w:trPr>
                <w:trHeight w:val="300"/>
                <w:tblCellSpacing w:w="0" w:type="dxa"/>
              </w:trPr>
              <w:tc>
                <w:tcPr>
                  <w:tcW w:w="11760" w:type="dxa"/>
                  <w:tcBorders>
                    <w:top w:val="outset" w:sz="6" w:space="0" w:color="auto"/>
                    <w:left w:val="outset" w:sz="6" w:space="0" w:color="auto"/>
                    <w:bottom w:val="outset" w:sz="6" w:space="0" w:color="auto"/>
                    <w:right w:val="outset" w:sz="6" w:space="0" w:color="auto"/>
                  </w:tcBorders>
                  <w:shd w:val="clear" w:color="auto" w:fill="F5FFE4"/>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b/>
                      <w:bCs/>
                      <w:color w:val="000000"/>
                      <w:kern w:val="0"/>
                    </w:rPr>
                    <w:t>教學進度表</w:t>
                  </w:r>
                </w:p>
              </w:tc>
            </w:tr>
          </w:tbl>
          <w:p w:rsidR="003C0B5D" w:rsidRPr="003C0B5D" w:rsidRDefault="003C0B5D" w:rsidP="003C0B5D">
            <w:pPr>
              <w:widowControl/>
              <w:rPr>
                <w:rFonts w:ascii="標楷體" w:eastAsia="標楷體" w:hAnsi="標楷體" w:cs="新細明體"/>
                <w:vanish/>
                <w:color w:val="000000"/>
                <w:kern w:val="0"/>
                <w:sz w:val="20"/>
                <w:szCs w:val="20"/>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319"/>
              <w:gridCol w:w="7221"/>
              <w:gridCol w:w="580"/>
            </w:tblGrid>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proofErr w:type="gramStart"/>
                  <w:r w:rsidRPr="003C0B5D">
                    <w:rPr>
                      <w:rFonts w:ascii="標楷體" w:eastAsia="標楷體" w:hAnsi="標楷體" w:cs="新細明體" w:hint="eastAsia"/>
                      <w:color w:val="000000"/>
                      <w:kern w:val="0"/>
                      <w:sz w:val="20"/>
                      <w:szCs w:val="20"/>
                    </w:rPr>
                    <w:t>週</w:t>
                  </w:r>
                  <w:proofErr w:type="gramEnd"/>
                  <w:r w:rsidRPr="003C0B5D">
                    <w:rPr>
                      <w:rFonts w:ascii="標楷體" w:eastAsia="標楷體" w:hAnsi="標楷體" w:cs="新細明體" w:hint="eastAsia"/>
                      <w:color w:val="000000"/>
                      <w:kern w:val="0"/>
                      <w:sz w:val="20"/>
                      <w:szCs w:val="20"/>
                    </w:rPr>
                    <w:t>次</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內容</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備註</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1 </w:t>
                  </w:r>
                  <w:r>
                    <w:rPr>
                      <w:rFonts w:ascii="標楷體" w:eastAsia="標楷體" w:hAnsi="標楷體" w:cs="新細明體" w:hint="eastAsia"/>
                      <w:color w:val="000000"/>
                      <w:kern w:val="0"/>
                      <w:sz w:val="20"/>
                      <w:szCs w:val="20"/>
                    </w:rPr>
                    <w:t>(9/21)</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Introduction to the course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2 </w:t>
                  </w:r>
                  <w:r>
                    <w:rPr>
                      <w:rFonts w:ascii="標楷體" w:eastAsia="標楷體" w:hAnsi="標楷體" w:cs="新細明體" w:hint="eastAsia"/>
                      <w:color w:val="000000"/>
                      <w:kern w:val="0"/>
                      <w:sz w:val="20"/>
                      <w:szCs w:val="20"/>
                    </w:rPr>
                    <w:t>(9/28)</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Construal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3 </w:t>
                  </w:r>
                  <w:r>
                    <w:rPr>
                      <w:rFonts w:ascii="標楷體" w:eastAsia="標楷體" w:hAnsi="標楷體" w:cs="新細明體" w:hint="eastAsia"/>
                      <w:color w:val="000000"/>
                      <w:kern w:val="0"/>
                      <w:sz w:val="20"/>
                      <w:szCs w:val="20"/>
                    </w:rPr>
                    <w:t>(10/5)</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Construal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4 </w:t>
                  </w:r>
                  <w:r>
                    <w:rPr>
                      <w:rFonts w:ascii="標楷體" w:eastAsia="標楷體" w:hAnsi="標楷體" w:cs="新細明體" w:hint="eastAsia"/>
                      <w:color w:val="000000"/>
                      <w:kern w:val="0"/>
                      <w:sz w:val="20"/>
                      <w:szCs w:val="20"/>
                    </w:rPr>
                    <w:t>(10/12)</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Radial Categories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5 </w:t>
                  </w:r>
                  <w:r>
                    <w:rPr>
                      <w:rFonts w:ascii="標楷體" w:eastAsia="標楷體" w:hAnsi="標楷體" w:cs="新細明體" w:hint="eastAsia"/>
                      <w:color w:val="000000"/>
                      <w:kern w:val="0"/>
                      <w:sz w:val="20"/>
                      <w:szCs w:val="20"/>
                    </w:rPr>
                    <w:t>(10/19)</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Radial Categories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6 </w:t>
                  </w:r>
                  <w:r>
                    <w:rPr>
                      <w:rFonts w:ascii="標楷體" w:eastAsia="標楷體" w:hAnsi="標楷體" w:cs="新細明體" w:hint="eastAsia"/>
                      <w:color w:val="000000"/>
                      <w:kern w:val="0"/>
                      <w:sz w:val="20"/>
                      <w:szCs w:val="20"/>
                    </w:rPr>
                    <w:t>(10/26)</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Encyclopedic Knowledge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7 </w:t>
                  </w:r>
                  <w:r>
                    <w:rPr>
                      <w:rFonts w:ascii="標楷體" w:eastAsia="標楷體" w:hAnsi="標楷體" w:cs="新細明體" w:hint="eastAsia"/>
                      <w:color w:val="000000"/>
                      <w:kern w:val="0"/>
                      <w:sz w:val="20"/>
                      <w:szCs w:val="20"/>
                    </w:rPr>
                    <w:t>(11/2)</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Encyclopedic Knowledge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8 </w:t>
                  </w:r>
                  <w:r>
                    <w:rPr>
                      <w:rFonts w:ascii="標楷體" w:eastAsia="標楷體" w:hAnsi="標楷體" w:cs="新細明體" w:hint="eastAsia"/>
                      <w:color w:val="000000"/>
                      <w:kern w:val="0"/>
                      <w:sz w:val="20"/>
                      <w:szCs w:val="20"/>
                    </w:rPr>
                    <w:t>(11/9)</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Metaphor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9 </w:t>
                  </w:r>
                  <w:r>
                    <w:rPr>
                      <w:rFonts w:ascii="標楷體" w:eastAsia="標楷體" w:hAnsi="標楷體" w:cs="新細明體" w:hint="eastAsia"/>
                      <w:color w:val="000000"/>
                      <w:kern w:val="0"/>
                      <w:sz w:val="20"/>
                      <w:szCs w:val="20"/>
                    </w:rPr>
                    <w:t>(11/16)</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Mid-term Examination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10 </w:t>
                  </w:r>
                  <w:r>
                    <w:rPr>
                      <w:rFonts w:ascii="標楷體" w:eastAsia="標楷體" w:hAnsi="標楷體" w:cs="新細明體" w:hint="eastAsia"/>
                      <w:color w:val="000000"/>
                      <w:kern w:val="0"/>
                      <w:sz w:val="20"/>
                      <w:szCs w:val="20"/>
                    </w:rPr>
                    <w:t>(11/23)</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Metonymy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lastRenderedPageBreak/>
                    <w:t>11 </w:t>
                  </w:r>
                  <w:r>
                    <w:rPr>
                      <w:rFonts w:ascii="標楷體" w:eastAsia="標楷體" w:hAnsi="標楷體" w:cs="新細明體" w:hint="eastAsia"/>
                      <w:color w:val="000000"/>
                      <w:kern w:val="0"/>
                      <w:sz w:val="20"/>
                      <w:szCs w:val="20"/>
                    </w:rPr>
                    <w:t>(11/30)</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Embodied Cognition, Gesture,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12 </w:t>
                  </w:r>
                  <w:r>
                    <w:rPr>
                      <w:rFonts w:ascii="標楷體" w:eastAsia="標楷體" w:hAnsi="標楷體" w:cs="新細明體" w:hint="eastAsia"/>
                      <w:color w:val="000000"/>
                      <w:kern w:val="0"/>
                      <w:sz w:val="20"/>
                      <w:szCs w:val="20"/>
                    </w:rPr>
                    <w:t>(12/7)</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Embodied Cognition, Gesture,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13 </w:t>
                  </w:r>
                  <w:r>
                    <w:rPr>
                      <w:rFonts w:ascii="標楷體" w:eastAsia="標楷體" w:hAnsi="標楷體" w:cs="新細明體" w:hint="eastAsia"/>
                      <w:color w:val="000000"/>
                      <w:kern w:val="0"/>
                      <w:sz w:val="20"/>
                      <w:szCs w:val="20"/>
                    </w:rPr>
                    <w:t>(12/14)</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Motivated Language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14 </w:t>
                  </w:r>
                  <w:r>
                    <w:rPr>
                      <w:rFonts w:ascii="標楷體" w:eastAsia="標楷體" w:hAnsi="標楷體" w:cs="新細明體" w:hint="eastAsia"/>
                      <w:color w:val="000000"/>
                      <w:kern w:val="0"/>
                      <w:sz w:val="20"/>
                      <w:szCs w:val="20"/>
                    </w:rPr>
                    <w:t>(12/21)</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Motivated Language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15 </w:t>
                  </w:r>
                  <w:r>
                    <w:rPr>
                      <w:rFonts w:ascii="標楷體" w:eastAsia="標楷體" w:hAnsi="標楷體" w:cs="新細明體" w:hint="eastAsia"/>
                      <w:color w:val="000000"/>
                      <w:kern w:val="0"/>
                      <w:sz w:val="20"/>
                      <w:szCs w:val="20"/>
                    </w:rPr>
                    <w:t>(12/28)</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Construction Grammar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16 </w:t>
                  </w:r>
                  <w:r>
                    <w:rPr>
                      <w:rFonts w:ascii="標楷體" w:eastAsia="標楷體" w:hAnsi="標楷體" w:cs="新細明體" w:hint="eastAsia"/>
                      <w:color w:val="000000"/>
                      <w:kern w:val="0"/>
                      <w:sz w:val="20"/>
                      <w:szCs w:val="20"/>
                    </w:rPr>
                    <w:t>(1/4)</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Construction Grammar and Second Language Learning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17 </w:t>
                  </w:r>
                  <w:r>
                    <w:rPr>
                      <w:rFonts w:ascii="標楷體" w:eastAsia="標楷體" w:hAnsi="標楷體" w:cs="新細明體" w:hint="eastAsia"/>
                      <w:color w:val="000000"/>
                      <w:kern w:val="0"/>
                      <w:sz w:val="20"/>
                      <w:szCs w:val="20"/>
                    </w:rPr>
                    <w:t>(1/11)</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Towards a Cognitive Linguistics Syllabus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r w:rsidR="003C0B5D" w:rsidRPr="003C0B5D" w:rsidTr="00F83706">
              <w:trPr>
                <w:trHeight w:val="30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18 </w:t>
                  </w:r>
                  <w:r>
                    <w:rPr>
                      <w:rFonts w:ascii="標楷體" w:eastAsia="標楷體" w:hAnsi="標楷體" w:cs="新細明體" w:hint="eastAsia"/>
                      <w:color w:val="000000"/>
                      <w:kern w:val="0"/>
                      <w:sz w:val="20"/>
                      <w:szCs w:val="20"/>
                    </w:rPr>
                    <w:t>(1/18)</w:t>
                  </w:r>
                </w:p>
              </w:tc>
              <w:tc>
                <w:tcPr>
                  <w:tcW w:w="8871"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xml:space="preserve">Final </w:t>
                  </w:r>
                  <w:r>
                    <w:rPr>
                      <w:rFonts w:ascii="標楷體" w:eastAsia="標楷體" w:hAnsi="標楷體" w:cs="新細明體" w:hint="eastAsia"/>
                      <w:color w:val="000000"/>
                      <w:kern w:val="0"/>
                      <w:sz w:val="20"/>
                      <w:szCs w:val="20"/>
                    </w:rPr>
                    <w:t>Examination</w:t>
                  </w:r>
                  <w:r w:rsidRPr="003C0B5D">
                    <w:rPr>
                      <w:rFonts w:ascii="標楷體" w:eastAsia="標楷體" w:hAnsi="標楷體" w:cs="新細明體" w:hint="eastAsia"/>
                      <w:color w:val="000000"/>
                      <w:kern w:val="0"/>
                      <w:sz w:val="20"/>
                      <w:szCs w:val="20"/>
                    </w:rPr>
                    <w:t> </w:t>
                  </w:r>
                </w:p>
              </w:tc>
              <w:tc>
                <w:tcPr>
                  <w:tcW w:w="696" w:type="dxa"/>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 </w:t>
                  </w:r>
                </w:p>
              </w:tc>
            </w:tr>
          </w:tbl>
          <w:p w:rsidR="002E3C9F" w:rsidRDefault="002E3C9F" w:rsidP="003C0B5D">
            <w:pPr>
              <w:jc w:val="center"/>
              <w:rPr>
                <w:rFonts w:ascii="標楷體" w:eastAsia="標楷體"/>
              </w:rPr>
            </w:pPr>
          </w:p>
        </w:tc>
      </w:tr>
      <w:tr w:rsidR="00A36C74" w:rsidTr="00F83706">
        <w:tc>
          <w:tcPr>
            <w:tcW w:w="796" w:type="dxa"/>
            <w:gridSpan w:val="2"/>
            <w:vAlign w:val="center"/>
          </w:tcPr>
          <w:p w:rsidR="00B1022E" w:rsidRPr="00801929" w:rsidRDefault="00F456F3" w:rsidP="003C0B5D">
            <w:pPr>
              <w:autoSpaceDE w:val="0"/>
              <w:autoSpaceDN w:val="0"/>
              <w:adjustRightInd w:val="0"/>
              <w:rPr>
                <w:rFonts w:ascii="標楷體" w:eastAsia="標楷體" w:hAnsi="標楷體"/>
                <w:sz w:val="20"/>
                <w:szCs w:val="20"/>
              </w:rPr>
            </w:pPr>
            <w:r w:rsidRPr="00801929">
              <w:rPr>
                <w:rFonts w:ascii="標楷體" w:eastAsia="標楷體" w:hAnsi="標楷體" w:cs="新細明體" w:hint="eastAsia"/>
                <w:kern w:val="0"/>
                <w:sz w:val="20"/>
                <w:szCs w:val="20"/>
              </w:rPr>
              <w:lastRenderedPageBreak/>
              <w:t>本課程能達成系之</w:t>
            </w:r>
            <w:r w:rsidRPr="00801929">
              <w:rPr>
                <w:rFonts w:ascii="標楷體" w:eastAsia="標楷體" w:hAnsi="標楷體" w:hint="eastAsia"/>
                <w:sz w:val="20"/>
                <w:szCs w:val="20"/>
              </w:rPr>
              <w:t>教育</w:t>
            </w:r>
            <w:r w:rsidRPr="00801929">
              <w:rPr>
                <w:rFonts w:ascii="標楷體" w:eastAsia="標楷體" w:hAnsi="標楷體" w:cs="新細明體" w:hint="eastAsia"/>
                <w:kern w:val="0"/>
                <w:sz w:val="20"/>
                <w:szCs w:val="20"/>
              </w:rPr>
              <w:t>目標</w:t>
            </w:r>
          </w:p>
        </w:tc>
        <w:tc>
          <w:tcPr>
            <w:tcW w:w="9672" w:type="dxa"/>
          </w:tcPr>
          <w:p w:rsidR="00600F73" w:rsidRDefault="00600F73" w:rsidP="00600F73">
            <w:pPr>
              <w:pStyle w:val="a9"/>
              <w:numPr>
                <w:ilvl w:val="0"/>
                <w:numId w:val="6"/>
              </w:numPr>
              <w:tabs>
                <w:tab w:val="left" w:pos="325"/>
              </w:tabs>
              <w:spacing w:line="300" w:lineRule="exact"/>
              <w:ind w:leftChars="0"/>
              <w:rPr>
                <w:rFonts w:ascii="Times New Roman" w:eastAsia="標楷體" w:hAnsi="Times New Roman"/>
                <w:szCs w:val="24"/>
              </w:rPr>
            </w:pPr>
            <w:r>
              <w:rPr>
                <w:rFonts w:ascii="Times New Roman" w:eastAsia="標楷體" w:hAnsi="標楷體" w:hint="eastAsia"/>
                <w:szCs w:val="24"/>
              </w:rPr>
              <w:t>培養英語應用能力、厚實就業能力。</w:t>
            </w:r>
          </w:p>
          <w:p w:rsidR="00D66858" w:rsidRPr="00BE2301" w:rsidRDefault="00600F73" w:rsidP="00600F73">
            <w:pPr>
              <w:pStyle w:val="a9"/>
              <w:numPr>
                <w:ilvl w:val="0"/>
                <w:numId w:val="6"/>
              </w:numPr>
              <w:tabs>
                <w:tab w:val="left" w:pos="325"/>
              </w:tabs>
              <w:spacing w:line="300" w:lineRule="exact"/>
              <w:ind w:leftChars="0"/>
              <w:rPr>
                <w:rFonts w:ascii="Times New Roman" w:eastAsia="標楷體" w:hAnsi="Times New Roman"/>
                <w:szCs w:val="24"/>
              </w:rPr>
            </w:pPr>
            <w:r>
              <w:rPr>
                <w:rFonts w:eastAsia="標楷體" w:hAnsi="標楷體" w:hint="eastAsia"/>
              </w:rPr>
              <w:t>培養英語服務熱忱、提昇合作精神。</w:t>
            </w:r>
          </w:p>
        </w:tc>
      </w:tr>
      <w:tr w:rsidR="00F456F3" w:rsidTr="00F83706">
        <w:tc>
          <w:tcPr>
            <w:tcW w:w="796" w:type="dxa"/>
            <w:gridSpan w:val="2"/>
            <w:vAlign w:val="center"/>
          </w:tcPr>
          <w:p w:rsidR="00F456F3" w:rsidRPr="00801929" w:rsidRDefault="00F456F3" w:rsidP="00F456F3">
            <w:pPr>
              <w:autoSpaceDE w:val="0"/>
              <w:autoSpaceDN w:val="0"/>
              <w:adjustRightInd w:val="0"/>
              <w:jc w:val="center"/>
              <w:rPr>
                <w:rFonts w:ascii="標楷體" w:eastAsia="標楷體" w:hAnsi="標楷體"/>
                <w:sz w:val="20"/>
                <w:szCs w:val="20"/>
              </w:rPr>
            </w:pPr>
            <w:r w:rsidRPr="00801929">
              <w:rPr>
                <w:rFonts w:ascii="標楷體" w:eastAsia="標楷體" w:hAnsi="標楷體" w:hint="eastAsia"/>
                <w:sz w:val="20"/>
                <w:szCs w:val="20"/>
              </w:rPr>
              <w:t>學生核心能力</w:t>
            </w:r>
          </w:p>
          <w:p w:rsidR="00F456F3" w:rsidRPr="00801929" w:rsidRDefault="00F456F3" w:rsidP="00F456F3">
            <w:pPr>
              <w:autoSpaceDE w:val="0"/>
              <w:autoSpaceDN w:val="0"/>
              <w:adjustRightInd w:val="0"/>
              <w:jc w:val="center"/>
              <w:rPr>
                <w:rFonts w:ascii="標楷體" w:eastAsia="標楷體" w:hAnsi="標楷體" w:cs="新細明體"/>
                <w:color w:val="FF0000"/>
                <w:kern w:val="0"/>
                <w:sz w:val="20"/>
                <w:szCs w:val="20"/>
              </w:rPr>
            </w:pPr>
            <w:proofErr w:type="gramStart"/>
            <w:r w:rsidRPr="00801929">
              <w:rPr>
                <w:rFonts w:ascii="標楷體" w:eastAsia="標楷體" w:hAnsi="標楷體" w:cs="新細明體" w:hint="eastAsia"/>
                <w:color w:val="FF0000"/>
                <w:kern w:val="0"/>
                <w:sz w:val="20"/>
                <w:szCs w:val="20"/>
              </w:rPr>
              <w:t>＊</w:t>
            </w:r>
            <w:proofErr w:type="gramEnd"/>
            <w:r w:rsidRPr="00801929">
              <w:rPr>
                <w:rFonts w:ascii="標楷體" w:eastAsia="標楷體" w:hAnsi="標楷體" w:cs="新細明體" w:hint="eastAsia"/>
                <w:color w:val="FF0000"/>
                <w:kern w:val="0"/>
                <w:sz w:val="20"/>
                <w:szCs w:val="20"/>
              </w:rPr>
              <w:t>請老師勾選</w:t>
            </w:r>
          </w:p>
          <w:p w:rsidR="00B1022E" w:rsidRPr="00801929" w:rsidRDefault="00B1022E" w:rsidP="00F456F3">
            <w:pPr>
              <w:autoSpaceDE w:val="0"/>
              <w:autoSpaceDN w:val="0"/>
              <w:adjustRightInd w:val="0"/>
              <w:jc w:val="center"/>
              <w:rPr>
                <w:rFonts w:ascii="標楷體" w:eastAsia="標楷體" w:hAnsi="標楷體" w:cs="新細明體"/>
                <w:kern w:val="0"/>
                <w:sz w:val="20"/>
                <w:szCs w:val="20"/>
              </w:rPr>
            </w:pPr>
            <w:r w:rsidRPr="00801929">
              <w:rPr>
                <w:rFonts w:ascii="標楷體" w:eastAsia="標楷體" w:hAnsi="標楷體" w:cs="新細明體" w:hint="eastAsia"/>
                <w:color w:val="FF0000"/>
                <w:kern w:val="0"/>
                <w:sz w:val="20"/>
                <w:szCs w:val="20"/>
              </w:rPr>
              <w:t>(複選)</w:t>
            </w:r>
          </w:p>
        </w:tc>
        <w:tc>
          <w:tcPr>
            <w:tcW w:w="9672" w:type="dxa"/>
          </w:tcPr>
          <w:tbl>
            <w:tblPr>
              <w:tblpPr w:leftFromText="180" w:rightFromText="180" w:vertAnchor="text" w:horzAnchor="margin" w:tblpY="16"/>
              <w:tblOverlap w:val="never"/>
              <w:tblW w:w="5812" w:type="dxa"/>
              <w:tblLayout w:type="fixed"/>
              <w:tblCellMar>
                <w:left w:w="28" w:type="dxa"/>
                <w:right w:w="28" w:type="dxa"/>
              </w:tblCellMar>
              <w:tblLook w:val="0000" w:firstRow="0" w:lastRow="0" w:firstColumn="0" w:lastColumn="0" w:noHBand="0" w:noVBand="0"/>
            </w:tblPr>
            <w:tblGrid>
              <w:gridCol w:w="5812"/>
            </w:tblGrid>
            <w:tr w:rsidR="00E52237" w:rsidRPr="00780D40" w:rsidTr="00F83706">
              <w:trPr>
                <w:trHeight w:val="297"/>
              </w:trPr>
              <w:tc>
                <w:tcPr>
                  <w:tcW w:w="5812" w:type="dxa"/>
                </w:tcPr>
                <w:p w:rsidR="00E52237" w:rsidRPr="00CC6C95" w:rsidRDefault="003C0B5D" w:rsidP="00214134">
                  <w:pPr>
                    <w:rPr>
                      <w:rFonts w:ascii="標楷體" w:eastAsia="標楷體" w:hAnsi="標楷體"/>
                    </w:rPr>
                  </w:pPr>
                  <w:r>
                    <w:rPr>
                      <w:rFonts w:ascii="標楷體" w:eastAsia="標楷體" w:hAnsi="標楷體" w:hint="eastAsia"/>
                    </w:rPr>
                    <w:t>■</w:t>
                  </w:r>
                  <w:r w:rsidR="00E52237" w:rsidRPr="00CC6C95">
                    <w:rPr>
                      <w:rFonts w:ascii="標楷體" w:eastAsia="標楷體" w:hAnsi="標楷體" w:hint="eastAsia"/>
                    </w:rPr>
                    <w:t>1. 具備</w:t>
                  </w:r>
                  <w:r w:rsidR="00E52237">
                    <w:rPr>
                      <w:rFonts w:ascii="標楷體" w:eastAsia="標楷體" w:hAnsi="標楷體" w:hint="eastAsia"/>
                    </w:rPr>
                    <w:t>基礎</w:t>
                  </w:r>
                  <w:r w:rsidR="00E52237" w:rsidRPr="00CC6C95">
                    <w:rPr>
                      <w:rFonts w:ascii="標楷體" w:eastAsia="標楷體" w:hAnsi="標楷體"/>
                    </w:rPr>
                    <w:t>英</w:t>
                  </w:r>
                  <w:r w:rsidR="00E52237" w:rsidRPr="00CC6C95">
                    <w:rPr>
                      <w:rFonts w:ascii="標楷體" w:eastAsia="標楷體" w:hAnsi="標楷體" w:hint="eastAsia"/>
                    </w:rPr>
                    <w:t>語語文</w:t>
                  </w:r>
                  <w:r w:rsidR="00E52237">
                    <w:rPr>
                      <w:rFonts w:ascii="標楷體" w:eastAsia="標楷體" w:hAnsi="標楷體" w:hint="eastAsia"/>
                    </w:rPr>
                    <w:t>與應用能力</w:t>
                  </w:r>
                  <w:r w:rsidR="00E52237" w:rsidRPr="00CC6C95">
                    <w:rPr>
                      <w:rFonts w:ascii="標楷體" w:eastAsia="標楷體" w:hAnsi="標楷體" w:hint="eastAsia"/>
                    </w:rPr>
                    <w:t xml:space="preserve">   </w:t>
                  </w:r>
                  <w:r w:rsidR="00780D40">
                    <w:rPr>
                      <w:rFonts w:ascii="標楷體" w:eastAsia="標楷體" w:hAnsi="標楷體" w:hint="eastAsia"/>
                    </w:rPr>
                    <w:t xml:space="preserve">     權重</w:t>
                  </w:r>
                  <w:r>
                    <w:rPr>
                      <w:rFonts w:ascii="標楷體" w:eastAsia="標楷體" w:hAnsi="標楷體" w:hint="eastAsia"/>
                    </w:rPr>
                    <w:t xml:space="preserve"> 20</w:t>
                  </w:r>
                  <w:r w:rsidR="00780D40">
                    <w:rPr>
                      <w:rFonts w:ascii="標楷體" w:eastAsia="標楷體" w:hAnsi="標楷體" w:hint="eastAsia"/>
                    </w:rPr>
                    <w:t xml:space="preserve">%     </w:t>
                  </w:r>
                  <w:r w:rsidR="00E52237" w:rsidRPr="00CC6C95">
                    <w:rPr>
                      <w:rFonts w:ascii="標楷體" w:eastAsia="標楷體" w:hAnsi="標楷體" w:hint="eastAsia"/>
                    </w:rPr>
                    <w:t xml:space="preserve">    </w:t>
                  </w:r>
                </w:p>
              </w:tc>
            </w:tr>
            <w:tr w:rsidR="00E52237" w:rsidRPr="00CC6C95" w:rsidTr="00F83706">
              <w:trPr>
                <w:trHeight w:val="266"/>
              </w:trPr>
              <w:tc>
                <w:tcPr>
                  <w:tcW w:w="5812" w:type="dxa"/>
                </w:tcPr>
                <w:p w:rsidR="00E52237" w:rsidRPr="00CC6C95" w:rsidRDefault="002E3C9F" w:rsidP="00214134">
                  <w:pPr>
                    <w:rPr>
                      <w:rFonts w:ascii="標楷體" w:eastAsia="標楷體" w:hAnsi="標楷體"/>
                    </w:rPr>
                  </w:pPr>
                  <w:r w:rsidRPr="002E3C9F">
                    <w:rPr>
                      <w:rFonts w:ascii="標楷體" w:eastAsia="標楷體" w:hAnsi="標楷體" w:hint="eastAsia"/>
                    </w:rPr>
                    <w:t>□</w:t>
                  </w:r>
                  <w:r w:rsidR="00E52237" w:rsidRPr="00CC6C95">
                    <w:rPr>
                      <w:rFonts w:ascii="標楷體" w:eastAsia="標楷體" w:hAnsi="標楷體" w:hint="eastAsia"/>
                    </w:rPr>
                    <w:t>2. 具備</w:t>
                  </w:r>
                  <w:r w:rsidR="00E52237" w:rsidRPr="00CC6C95">
                    <w:rPr>
                      <w:rFonts w:ascii="標楷體" w:eastAsia="標楷體" w:hAnsi="標楷體"/>
                    </w:rPr>
                    <w:t>英美文學作品賞析能力</w:t>
                  </w:r>
                  <w:r w:rsidR="00780D40">
                    <w:rPr>
                      <w:rFonts w:ascii="標楷體" w:eastAsia="標楷體" w:hAnsi="標楷體" w:hint="eastAsia"/>
                    </w:rPr>
                    <w:t xml:space="preserve">          權重</w:t>
                  </w:r>
                  <w:r w:rsidR="003C0B5D">
                    <w:rPr>
                      <w:rFonts w:ascii="標楷體" w:eastAsia="標楷體" w:hAnsi="標楷體" w:hint="eastAsia"/>
                    </w:rPr>
                    <w:t xml:space="preserve">  0</w:t>
                  </w:r>
                  <w:r w:rsidR="00780D40">
                    <w:rPr>
                      <w:rFonts w:ascii="標楷體" w:eastAsia="標楷體" w:hAnsi="標楷體" w:hint="eastAsia"/>
                    </w:rPr>
                    <w:t xml:space="preserve">%      </w:t>
                  </w:r>
                </w:p>
              </w:tc>
            </w:tr>
            <w:tr w:rsidR="00E52237" w:rsidRPr="00CC6C95" w:rsidTr="00F83706">
              <w:trPr>
                <w:trHeight w:val="328"/>
              </w:trPr>
              <w:tc>
                <w:tcPr>
                  <w:tcW w:w="5812" w:type="dxa"/>
                </w:tcPr>
                <w:p w:rsidR="00E52237" w:rsidRPr="00CC6C95" w:rsidRDefault="003C0B5D" w:rsidP="00214134">
                  <w:pPr>
                    <w:rPr>
                      <w:rFonts w:ascii="標楷體" w:eastAsia="標楷體" w:hAnsi="標楷體"/>
                    </w:rPr>
                  </w:pPr>
                  <w:r>
                    <w:rPr>
                      <w:rFonts w:ascii="標楷體" w:eastAsia="標楷體" w:hAnsi="標楷體" w:hint="eastAsia"/>
                    </w:rPr>
                    <w:t>■</w:t>
                  </w:r>
                  <w:r w:rsidR="00E52237" w:rsidRPr="00CC6C95">
                    <w:rPr>
                      <w:rFonts w:ascii="標楷體" w:eastAsia="標楷體" w:hAnsi="標楷體" w:hint="eastAsia"/>
                    </w:rPr>
                    <w:t>3. 具備基礎語言分析與</w:t>
                  </w:r>
                  <w:r w:rsidR="00E52237" w:rsidRPr="00CC6C95">
                    <w:rPr>
                      <w:rFonts w:ascii="標楷體" w:eastAsia="標楷體" w:hAnsi="標楷體"/>
                    </w:rPr>
                    <w:t>教學</w:t>
                  </w:r>
                  <w:r w:rsidR="00E52237" w:rsidRPr="00CC6C95">
                    <w:rPr>
                      <w:rFonts w:ascii="標楷體" w:eastAsia="標楷體" w:hAnsi="標楷體" w:hint="eastAsia"/>
                    </w:rPr>
                    <w:t>應用</w:t>
                  </w:r>
                  <w:r w:rsidR="00E52237" w:rsidRPr="00CC6C95">
                    <w:rPr>
                      <w:rFonts w:ascii="標楷體" w:eastAsia="標楷體" w:hAnsi="標楷體"/>
                    </w:rPr>
                    <w:t>能力</w:t>
                  </w:r>
                  <w:r w:rsidR="00214134">
                    <w:rPr>
                      <w:rFonts w:ascii="標楷體" w:eastAsia="標楷體" w:hAnsi="標楷體" w:hint="eastAsia"/>
                    </w:rPr>
                    <w:t xml:space="preserve">    </w:t>
                  </w:r>
                  <w:r w:rsidR="00214134" w:rsidRPr="00214134">
                    <w:rPr>
                      <w:rFonts w:ascii="標楷體" w:eastAsia="標楷體" w:hAnsi="標楷體" w:hint="eastAsia"/>
                    </w:rPr>
                    <w:t>權重</w:t>
                  </w:r>
                  <w:r>
                    <w:rPr>
                      <w:rFonts w:ascii="標楷體" w:eastAsia="標楷體" w:hAnsi="標楷體" w:hint="eastAsia"/>
                    </w:rPr>
                    <w:t xml:space="preserve"> 50</w:t>
                  </w:r>
                  <w:r w:rsidR="00214134" w:rsidRPr="00214134">
                    <w:rPr>
                      <w:rFonts w:ascii="標楷體" w:eastAsia="標楷體" w:hAnsi="標楷體" w:hint="eastAsia"/>
                    </w:rPr>
                    <w:t>%</w:t>
                  </w:r>
                </w:p>
              </w:tc>
            </w:tr>
            <w:tr w:rsidR="00E52237" w:rsidRPr="00CC6C95" w:rsidTr="00F83706">
              <w:trPr>
                <w:trHeight w:val="250"/>
              </w:trPr>
              <w:tc>
                <w:tcPr>
                  <w:tcW w:w="5812" w:type="dxa"/>
                </w:tcPr>
                <w:p w:rsidR="00E52237" w:rsidRPr="00CC6C95" w:rsidRDefault="003C0B5D" w:rsidP="00214134">
                  <w:pPr>
                    <w:rPr>
                      <w:rFonts w:ascii="標楷體" w:eastAsia="標楷體" w:hAnsi="標楷體"/>
                    </w:rPr>
                  </w:pPr>
                  <w:r>
                    <w:rPr>
                      <w:rFonts w:ascii="標楷體" w:eastAsia="標楷體" w:hAnsi="標楷體" w:hint="eastAsia"/>
                    </w:rPr>
                    <w:t>■</w:t>
                  </w:r>
                  <w:r w:rsidR="00E52237">
                    <w:rPr>
                      <w:rFonts w:ascii="標楷體" w:eastAsia="標楷體" w:hAnsi="標楷體" w:hint="eastAsia"/>
                    </w:rPr>
                    <w:t>4</w:t>
                  </w:r>
                  <w:r w:rsidR="00E52237" w:rsidRPr="00CC6C95">
                    <w:rPr>
                      <w:rFonts w:ascii="標楷體" w:eastAsia="標楷體" w:hAnsi="標楷體" w:hint="eastAsia"/>
                    </w:rPr>
                    <w:t>. 具備跨文化</w:t>
                  </w:r>
                  <w:r w:rsidR="00E52237" w:rsidRPr="00CC6C95">
                    <w:rPr>
                      <w:rFonts w:ascii="標楷體" w:eastAsia="標楷體" w:hAnsi="標楷體"/>
                    </w:rPr>
                    <w:t>視野與</w:t>
                  </w:r>
                  <w:r w:rsidR="00E52237" w:rsidRPr="00CC6C95">
                    <w:rPr>
                      <w:rFonts w:ascii="標楷體" w:eastAsia="標楷體" w:hAnsi="標楷體" w:hint="eastAsia"/>
                    </w:rPr>
                    <w:t>邏輯思考</w:t>
                  </w:r>
                  <w:r w:rsidR="00E52237" w:rsidRPr="00CC6C95">
                    <w:rPr>
                      <w:rFonts w:ascii="標楷體" w:eastAsia="標楷體" w:hAnsi="標楷體"/>
                    </w:rPr>
                    <w:t>能力</w:t>
                  </w:r>
                  <w:r w:rsidR="00780D40">
                    <w:rPr>
                      <w:rFonts w:ascii="標楷體" w:eastAsia="標楷體" w:hAnsi="標楷體" w:hint="eastAsia"/>
                    </w:rPr>
                    <w:t xml:space="preserve">      權重</w:t>
                  </w:r>
                  <w:r>
                    <w:rPr>
                      <w:rFonts w:ascii="標楷體" w:eastAsia="標楷體" w:hAnsi="標楷體" w:hint="eastAsia"/>
                    </w:rPr>
                    <w:t xml:space="preserve"> 15</w:t>
                  </w:r>
                  <w:r w:rsidR="00780D40">
                    <w:rPr>
                      <w:rFonts w:ascii="標楷體" w:eastAsia="標楷體" w:hAnsi="標楷體" w:hint="eastAsia"/>
                    </w:rPr>
                    <w:t xml:space="preserve">%  </w:t>
                  </w:r>
                </w:p>
              </w:tc>
            </w:tr>
            <w:tr w:rsidR="00E52237" w:rsidRPr="00CC6C95" w:rsidTr="00F83706">
              <w:trPr>
                <w:trHeight w:val="382"/>
              </w:trPr>
              <w:tc>
                <w:tcPr>
                  <w:tcW w:w="5812" w:type="dxa"/>
                </w:tcPr>
                <w:p w:rsidR="00E52237" w:rsidRPr="00CC6C95" w:rsidRDefault="003C0B5D" w:rsidP="00214134">
                  <w:pPr>
                    <w:rPr>
                      <w:rFonts w:ascii="標楷體" w:eastAsia="標楷體" w:hAnsi="標楷體"/>
                    </w:rPr>
                  </w:pPr>
                  <w:r>
                    <w:rPr>
                      <w:rFonts w:ascii="標楷體" w:eastAsia="標楷體" w:hAnsi="標楷體" w:hint="eastAsia"/>
                    </w:rPr>
                    <w:t>■</w:t>
                  </w:r>
                  <w:r w:rsidR="00E52237">
                    <w:rPr>
                      <w:rFonts w:ascii="標楷體" w:eastAsia="標楷體" w:hAnsi="標楷體" w:hint="eastAsia"/>
                    </w:rPr>
                    <w:t>5</w:t>
                  </w:r>
                  <w:r w:rsidR="00E52237" w:rsidRPr="00CC6C95">
                    <w:rPr>
                      <w:rFonts w:ascii="標楷體" w:eastAsia="標楷體" w:hAnsi="標楷體" w:hint="eastAsia"/>
                    </w:rPr>
                    <w:t>. 具備</w:t>
                  </w:r>
                  <w:r w:rsidR="00E52237" w:rsidRPr="00CC6C95">
                    <w:rPr>
                      <w:rFonts w:ascii="標楷體" w:eastAsia="標楷體" w:hAnsi="標楷體"/>
                    </w:rPr>
                    <w:t>團隊合作與服務精神</w:t>
                  </w:r>
                  <w:r w:rsidR="00780D40">
                    <w:rPr>
                      <w:rFonts w:ascii="標楷體" w:eastAsia="標楷體" w:hAnsi="標楷體" w:hint="eastAsia"/>
                    </w:rPr>
                    <w:t xml:space="preserve">            權重</w:t>
                  </w:r>
                  <w:r>
                    <w:rPr>
                      <w:rFonts w:ascii="標楷體" w:eastAsia="標楷體" w:hAnsi="標楷體" w:hint="eastAsia"/>
                    </w:rPr>
                    <w:t xml:space="preserve"> 15</w:t>
                  </w:r>
                  <w:r w:rsidR="00780D40">
                    <w:rPr>
                      <w:rFonts w:ascii="標楷體" w:eastAsia="標楷體" w:hAnsi="標楷體" w:hint="eastAsia"/>
                    </w:rPr>
                    <w:t xml:space="preserve">%  </w:t>
                  </w:r>
                </w:p>
              </w:tc>
            </w:tr>
          </w:tbl>
          <w:p w:rsidR="00DF260B" w:rsidRPr="002E3C9F" w:rsidRDefault="00DF260B" w:rsidP="004224CB">
            <w:pPr>
              <w:tabs>
                <w:tab w:val="left" w:pos="147"/>
              </w:tabs>
              <w:autoSpaceDE w:val="0"/>
              <w:autoSpaceDN w:val="0"/>
              <w:adjustRightInd w:val="0"/>
              <w:spacing w:line="300" w:lineRule="exact"/>
              <w:rPr>
                <w:rFonts w:ascii="標楷體" w:eastAsia="標楷體" w:hAnsi="標楷體"/>
                <w:sz w:val="22"/>
                <w:szCs w:val="22"/>
              </w:rPr>
            </w:pPr>
          </w:p>
        </w:tc>
      </w:tr>
      <w:tr w:rsidR="009569AA" w:rsidTr="00F83706">
        <w:tc>
          <w:tcPr>
            <w:tcW w:w="796" w:type="dxa"/>
            <w:gridSpan w:val="2"/>
            <w:vAlign w:val="center"/>
          </w:tcPr>
          <w:p w:rsidR="009569AA" w:rsidRDefault="009569AA" w:rsidP="0001018D">
            <w:pPr>
              <w:jc w:val="center"/>
              <w:rPr>
                <w:rFonts w:ascii="標楷體" w:eastAsia="標楷體"/>
              </w:rPr>
            </w:pPr>
            <w:r>
              <w:rPr>
                <w:rFonts w:ascii="標楷體" w:eastAsia="標楷體" w:hint="eastAsia"/>
              </w:rPr>
              <w:t>成績考核方式</w:t>
            </w:r>
          </w:p>
        </w:tc>
        <w:tc>
          <w:tcPr>
            <w:tcW w:w="9672" w:type="dxa"/>
          </w:tcPr>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r>
              <w:rPr>
                <w:rFonts w:ascii="標楷體" w:eastAsia="標楷體" w:hAnsi="標楷體" w:hint="eastAsia"/>
                <w:color w:val="000000"/>
                <w:sz w:val="20"/>
                <w:szCs w:val="20"/>
              </w:rPr>
              <w:t>無參與校外服務同學：</w:t>
            </w:r>
            <w:r>
              <w:rPr>
                <w:rFonts w:ascii="標楷體" w:eastAsia="標楷體" w:hAnsi="標楷體" w:hint="eastAsia"/>
                <w:color w:val="000000"/>
                <w:sz w:val="20"/>
                <w:szCs w:val="20"/>
              </w:rPr>
              <w:br/>
              <w:t>15% 平時上課出席率（每缺席一次扣期末總成績一分）</w:t>
            </w:r>
            <w:r>
              <w:rPr>
                <w:rFonts w:ascii="標楷體" w:eastAsia="標楷體" w:hAnsi="標楷體" w:hint="eastAsia"/>
                <w:color w:val="000000"/>
                <w:sz w:val="20"/>
                <w:szCs w:val="20"/>
              </w:rPr>
              <w:br/>
              <w:t>10% 課堂表現</w:t>
            </w:r>
            <w:r>
              <w:rPr>
                <w:rFonts w:ascii="標楷體" w:eastAsia="標楷體" w:hAnsi="標楷體" w:hint="eastAsia"/>
                <w:color w:val="000000"/>
                <w:sz w:val="20"/>
                <w:szCs w:val="20"/>
              </w:rPr>
              <w:br/>
              <w:t>20% 作業與小考</w:t>
            </w:r>
            <w:r>
              <w:rPr>
                <w:rFonts w:ascii="標楷體" w:eastAsia="標楷體" w:hAnsi="標楷體" w:hint="eastAsia"/>
                <w:color w:val="000000"/>
                <w:sz w:val="20"/>
                <w:szCs w:val="20"/>
              </w:rPr>
              <w:br/>
              <w:t>25% 期中考</w:t>
            </w:r>
            <w:r>
              <w:rPr>
                <w:rFonts w:ascii="標楷體" w:eastAsia="標楷體" w:hAnsi="標楷體" w:hint="eastAsia"/>
                <w:color w:val="000000"/>
                <w:sz w:val="20"/>
                <w:szCs w:val="20"/>
              </w:rPr>
              <w:br/>
              <w:t>30% 期末考</w:t>
            </w:r>
            <w:r>
              <w:rPr>
                <w:rFonts w:ascii="標楷體" w:eastAsia="標楷體" w:hAnsi="標楷體" w:hint="eastAsia"/>
                <w:color w:val="000000"/>
                <w:sz w:val="20"/>
                <w:szCs w:val="20"/>
              </w:rPr>
              <w:br/>
            </w:r>
            <w:r>
              <w:rPr>
                <w:rFonts w:ascii="標楷體" w:eastAsia="標楷體" w:hAnsi="標楷體" w:hint="eastAsia"/>
                <w:color w:val="000000"/>
                <w:sz w:val="20"/>
                <w:szCs w:val="20"/>
              </w:rPr>
              <w:br/>
            </w:r>
            <w:r w:rsidRPr="003C0B5D">
              <w:rPr>
                <w:rFonts w:ascii="標楷體" w:eastAsia="標楷體" w:hAnsi="標楷體" w:hint="eastAsia"/>
                <w:color w:val="000000"/>
                <w:sz w:val="20"/>
                <w:szCs w:val="20"/>
              </w:rPr>
              <w:t>參與校外服務同學：</w:t>
            </w:r>
          </w:p>
          <w:p w:rsidR="003C0B5D" w:rsidRPr="003C0B5D" w:rsidRDefault="003C0B5D" w:rsidP="003C0B5D">
            <w:pPr>
              <w:pStyle w:val="a9"/>
              <w:numPr>
                <w:ilvl w:val="0"/>
                <w:numId w:val="7"/>
              </w:numPr>
              <w:pBdr>
                <w:top w:val="single" w:sz="4" w:space="1" w:color="auto" w:shadow="1"/>
                <w:left w:val="single" w:sz="4" w:space="4" w:color="auto" w:shadow="1"/>
                <w:bottom w:val="single" w:sz="4" w:space="1" w:color="auto" w:shadow="1"/>
                <w:right w:val="single" w:sz="4" w:space="4" w:color="auto" w:shadow="1"/>
              </w:pBdr>
              <w:ind w:leftChars="0"/>
              <w:rPr>
                <w:rFonts w:ascii="標楷體" w:eastAsia="標楷體" w:hAnsi="標楷體"/>
                <w:color w:val="000000"/>
                <w:sz w:val="20"/>
                <w:szCs w:val="20"/>
              </w:rPr>
            </w:pPr>
            <w:r w:rsidRPr="003C0B5D">
              <w:rPr>
                <w:rFonts w:ascii="標楷體" w:eastAsia="標楷體" w:hAnsi="標楷體" w:hint="eastAsia"/>
                <w:color w:val="000000"/>
                <w:sz w:val="20"/>
                <w:szCs w:val="20"/>
              </w:rPr>
              <w:t>課堂成績</w:t>
            </w:r>
            <w:proofErr w:type="gramStart"/>
            <w:r w:rsidRPr="003C0B5D">
              <w:rPr>
                <w:rFonts w:ascii="標楷體" w:eastAsia="標楷體" w:hAnsi="標楷體" w:hint="eastAsia"/>
                <w:color w:val="000000"/>
                <w:sz w:val="20"/>
                <w:szCs w:val="20"/>
              </w:rPr>
              <w:t>佔</w:t>
            </w:r>
            <w:proofErr w:type="gramEnd"/>
            <w:r w:rsidRPr="003C0B5D">
              <w:rPr>
                <w:rFonts w:ascii="標楷體" w:eastAsia="標楷體" w:hAnsi="標楷體" w:hint="eastAsia"/>
                <w:color w:val="000000"/>
                <w:sz w:val="20"/>
                <w:szCs w:val="20"/>
              </w:rPr>
              <w:t>55%，配分如下：</w:t>
            </w:r>
          </w:p>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r w:rsidRPr="003C0B5D">
              <w:rPr>
                <w:rFonts w:ascii="標楷體" w:eastAsia="標楷體" w:hAnsi="標楷體" w:hint="eastAsia"/>
                <w:color w:val="000000"/>
                <w:sz w:val="20"/>
                <w:szCs w:val="20"/>
              </w:rPr>
              <w:t>15% 平時上課出席率 （每缺席一次扣期末總成績一分）</w:t>
            </w:r>
          </w:p>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r w:rsidRPr="003C0B5D">
              <w:rPr>
                <w:rFonts w:ascii="標楷體" w:eastAsia="標楷體" w:hAnsi="標楷體" w:hint="eastAsia"/>
                <w:color w:val="000000"/>
                <w:sz w:val="20"/>
                <w:szCs w:val="20"/>
              </w:rPr>
              <w:t>10% 課堂表現</w:t>
            </w:r>
          </w:p>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r w:rsidRPr="003C0B5D">
              <w:rPr>
                <w:rFonts w:ascii="標楷體" w:eastAsia="標楷體" w:hAnsi="標楷體" w:hint="eastAsia"/>
                <w:color w:val="000000"/>
                <w:sz w:val="20"/>
                <w:szCs w:val="20"/>
              </w:rPr>
              <w:t>15% 期中考</w:t>
            </w:r>
          </w:p>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r w:rsidRPr="003C0B5D">
              <w:rPr>
                <w:rFonts w:ascii="標楷體" w:eastAsia="標楷體" w:hAnsi="標楷體" w:hint="eastAsia"/>
                <w:color w:val="000000"/>
                <w:sz w:val="20"/>
                <w:szCs w:val="20"/>
              </w:rPr>
              <w:t>15% 期末考</w:t>
            </w:r>
          </w:p>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p>
          <w:p w:rsidR="003C0B5D" w:rsidRPr="003C0B5D" w:rsidRDefault="003C0B5D" w:rsidP="003C0B5D">
            <w:pPr>
              <w:pStyle w:val="a9"/>
              <w:numPr>
                <w:ilvl w:val="0"/>
                <w:numId w:val="7"/>
              </w:numPr>
              <w:pBdr>
                <w:top w:val="single" w:sz="4" w:space="1" w:color="auto" w:shadow="1"/>
                <w:left w:val="single" w:sz="4" w:space="4" w:color="auto" w:shadow="1"/>
                <w:bottom w:val="single" w:sz="4" w:space="1" w:color="auto" w:shadow="1"/>
                <w:right w:val="single" w:sz="4" w:space="4" w:color="auto" w:shadow="1"/>
              </w:pBdr>
              <w:ind w:leftChars="0"/>
              <w:rPr>
                <w:rFonts w:ascii="標楷體" w:eastAsia="標楷體" w:hAnsi="標楷體"/>
                <w:color w:val="000000"/>
                <w:sz w:val="20"/>
                <w:szCs w:val="20"/>
              </w:rPr>
            </w:pPr>
            <w:r w:rsidRPr="003C0B5D">
              <w:rPr>
                <w:rFonts w:ascii="標楷體" w:eastAsia="標楷體" w:hAnsi="標楷體" w:hint="eastAsia"/>
                <w:color w:val="000000"/>
                <w:sz w:val="20"/>
                <w:szCs w:val="20"/>
              </w:rPr>
              <w:t>校外服務成績</w:t>
            </w:r>
            <w:proofErr w:type="gramStart"/>
            <w:r w:rsidRPr="003C0B5D">
              <w:rPr>
                <w:rFonts w:ascii="標楷體" w:eastAsia="標楷體" w:hAnsi="標楷體" w:hint="eastAsia"/>
                <w:color w:val="000000"/>
                <w:sz w:val="20"/>
                <w:szCs w:val="20"/>
              </w:rPr>
              <w:t>佔</w:t>
            </w:r>
            <w:proofErr w:type="gramEnd"/>
            <w:r w:rsidRPr="003C0B5D">
              <w:rPr>
                <w:rFonts w:ascii="標楷體" w:eastAsia="標楷體" w:hAnsi="標楷體" w:hint="eastAsia"/>
                <w:color w:val="000000"/>
                <w:sz w:val="20"/>
                <w:szCs w:val="20"/>
              </w:rPr>
              <w:t>45%，配分如下：</w:t>
            </w:r>
          </w:p>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r w:rsidRPr="003C0B5D">
              <w:rPr>
                <w:rFonts w:ascii="標楷體" w:eastAsia="標楷體" w:hAnsi="標楷體" w:hint="eastAsia"/>
                <w:color w:val="000000"/>
                <w:sz w:val="20"/>
                <w:szCs w:val="20"/>
              </w:rPr>
              <w:t>10% 校外服務出席率與服務表現</w:t>
            </w:r>
          </w:p>
          <w:p w:rsidR="003C0B5D"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hAnsi="標楷體"/>
                <w:color w:val="000000"/>
                <w:sz w:val="20"/>
                <w:szCs w:val="20"/>
              </w:rPr>
            </w:pPr>
            <w:r w:rsidRPr="003C0B5D">
              <w:rPr>
                <w:rFonts w:ascii="標楷體" w:eastAsia="標楷體" w:hAnsi="標楷體" w:hint="eastAsia"/>
                <w:color w:val="000000"/>
                <w:sz w:val="20"/>
                <w:szCs w:val="20"/>
              </w:rPr>
              <w:t>15% 每週服務日誌記錄</w:t>
            </w:r>
          </w:p>
          <w:p w:rsidR="002E3C9F" w:rsidRPr="003C0B5D" w:rsidRDefault="003C0B5D" w:rsidP="003C0B5D">
            <w:pPr>
              <w:pBdr>
                <w:top w:val="single" w:sz="4" w:space="1" w:color="auto" w:shadow="1"/>
                <w:left w:val="single" w:sz="4" w:space="4" w:color="auto" w:shadow="1"/>
                <w:bottom w:val="single" w:sz="4" w:space="1" w:color="auto" w:shadow="1"/>
                <w:right w:val="single" w:sz="4" w:space="4" w:color="auto" w:shadow="1"/>
              </w:pBdr>
              <w:rPr>
                <w:rFonts w:ascii="標楷體" w:eastAsia="標楷體"/>
              </w:rPr>
            </w:pPr>
            <w:r w:rsidRPr="003C0B5D">
              <w:rPr>
                <w:rFonts w:ascii="標楷體" w:eastAsia="標楷體" w:hAnsi="標楷體" w:hint="eastAsia"/>
                <w:color w:val="000000"/>
                <w:sz w:val="20"/>
                <w:szCs w:val="20"/>
              </w:rPr>
              <w:t>20% 期中、期末服務省思報告</w:t>
            </w:r>
          </w:p>
        </w:tc>
      </w:tr>
      <w:tr w:rsidR="00F456F3" w:rsidTr="00F83706">
        <w:tc>
          <w:tcPr>
            <w:tcW w:w="796" w:type="dxa"/>
            <w:gridSpan w:val="2"/>
            <w:vAlign w:val="center"/>
          </w:tcPr>
          <w:p w:rsidR="00F456F3" w:rsidRPr="00F456F3" w:rsidRDefault="00F456F3" w:rsidP="00F456F3">
            <w:pPr>
              <w:autoSpaceDE w:val="0"/>
              <w:autoSpaceDN w:val="0"/>
              <w:adjustRightInd w:val="0"/>
              <w:jc w:val="center"/>
              <w:rPr>
                <w:rFonts w:ascii="標楷體" w:eastAsia="標楷體" w:hAnsi="標楷體" w:cs="新細明體"/>
                <w:kern w:val="0"/>
              </w:rPr>
            </w:pPr>
            <w:r w:rsidRPr="00F456F3">
              <w:rPr>
                <w:rFonts w:ascii="標楷體" w:eastAsia="標楷體" w:hAnsi="標楷體" w:hint="eastAsia"/>
              </w:rPr>
              <w:t>老師基本資料</w:t>
            </w:r>
          </w:p>
        </w:tc>
        <w:tc>
          <w:tcPr>
            <w:tcW w:w="9672"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076"/>
              <w:gridCol w:w="3690"/>
              <w:gridCol w:w="1889"/>
              <w:gridCol w:w="1227"/>
              <w:gridCol w:w="718"/>
            </w:tblGrid>
            <w:tr w:rsidR="00F83706" w:rsidRPr="003C0B5D" w:rsidTr="00F83706">
              <w:trPr>
                <w:trHeight w:val="300"/>
                <w:tblCellSpacing w:w="0" w:type="dxa"/>
              </w:trPr>
              <w:tc>
                <w:tcPr>
                  <w:tcW w:w="1081" w:type="pct"/>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E-mail</w:t>
                  </w:r>
                </w:p>
              </w:tc>
              <w:tc>
                <w:tcPr>
                  <w:tcW w:w="1922" w:type="pct"/>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教學網站</w:t>
                  </w:r>
                </w:p>
              </w:tc>
              <w:tc>
                <w:tcPr>
                  <w:tcW w:w="984" w:type="pct"/>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電話(公)</w:t>
                  </w:r>
                </w:p>
              </w:tc>
              <w:tc>
                <w:tcPr>
                  <w:tcW w:w="639" w:type="pct"/>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辦公室時間</w:t>
                  </w:r>
                </w:p>
              </w:tc>
              <w:tc>
                <w:tcPr>
                  <w:tcW w:w="374" w:type="pct"/>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地點</w:t>
                  </w:r>
                </w:p>
              </w:tc>
            </w:tr>
            <w:tr w:rsidR="00F83706" w:rsidRPr="003C0B5D" w:rsidTr="00F83706">
              <w:trPr>
                <w:trHeight w:val="300"/>
                <w:tblCellSpacing w:w="0" w:type="dxa"/>
              </w:trPr>
              <w:tc>
                <w:tcPr>
                  <w:tcW w:w="1081" w:type="pct"/>
                  <w:tcBorders>
                    <w:top w:val="outset" w:sz="6" w:space="0" w:color="auto"/>
                    <w:left w:val="outset" w:sz="6" w:space="0" w:color="auto"/>
                    <w:bottom w:val="outset" w:sz="6" w:space="0" w:color="auto"/>
                    <w:right w:val="outset" w:sz="6" w:space="0" w:color="auto"/>
                  </w:tcBorders>
                  <w:noWrap/>
                  <w:vAlign w:val="center"/>
                  <w:hideMark/>
                </w:tcPr>
                <w:p w:rsidR="003C0B5D" w:rsidRPr="003C0B5D" w:rsidRDefault="003C0B5D" w:rsidP="003C0B5D">
                  <w:pPr>
                    <w:widowControl/>
                    <w:jc w:val="center"/>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may.chiang@gmail.com</w:t>
                  </w:r>
                </w:p>
              </w:tc>
              <w:tc>
                <w:tcPr>
                  <w:tcW w:w="1922" w:type="pct"/>
                  <w:tcBorders>
                    <w:top w:val="outset" w:sz="6" w:space="0" w:color="auto"/>
                    <w:left w:val="outset" w:sz="6" w:space="0" w:color="auto"/>
                    <w:bottom w:val="outset" w:sz="6" w:space="0" w:color="auto"/>
                    <w:right w:val="outset" w:sz="6" w:space="0" w:color="auto"/>
                  </w:tcBorders>
                  <w:vAlign w:val="center"/>
                  <w:hideMark/>
                </w:tcPr>
                <w:p w:rsidR="00F83706" w:rsidRDefault="00F83706" w:rsidP="00F83706">
                  <w:pPr>
                    <w:widowControl/>
                    <w:rPr>
                      <w:rFonts w:ascii="標楷體" w:eastAsia="標楷體" w:hAnsi="標楷體" w:cs="新細明體" w:hint="eastAsia"/>
                      <w:color w:val="000000"/>
                      <w:kern w:val="0"/>
                      <w:sz w:val="20"/>
                      <w:szCs w:val="20"/>
                    </w:rPr>
                  </w:pPr>
                  <w:r w:rsidRPr="0020368B">
                    <w:rPr>
                      <w:rFonts w:ascii="標楷體" w:eastAsia="標楷體" w:hAnsi="標楷體" w:cs="新細明體"/>
                      <w:color w:val="000000"/>
                      <w:kern w:val="0"/>
                      <w:sz w:val="20"/>
                      <w:szCs w:val="20"/>
                    </w:rPr>
                    <w:t>https://sites.google.com/site/</w:t>
                  </w:r>
                </w:p>
                <w:p w:rsidR="003C0B5D" w:rsidRPr="003C0B5D" w:rsidRDefault="00F83706" w:rsidP="00F83706">
                  <w:pPr>
                    <w:widowControl/>
                    <w:rPr>
                      <w:rFonts w:ascii="標楷體" w:eastAsia="標楷體" w:hAnsi="標楷體" w:cs="新細明體"/>
                      <w:color w:val="000000"/>
                      <w:kern w:val="0"/>
                      <w:sz w:val="20"/>
                      <w:szCs w:val="20"/>
                    </w:rPr>
                  </w:pPr>
                  <w:r w:rsidRPr="0020368B">
                    <w:rPr>
                      <w:rFonts w:ascii="標楷體" w:eastAsia="標楷體" w:hAnsi="標楷體" w:cs="新細明體"/>
                      <w:color w:val="000000"/>
                      <w:kern w:val="0"/>
                      <w:sz w:val="20"/>
                      <w:szCs w:val="20"/>
                    </w:rPr>
                    <w:t>shumeichiangspage/home</w:t>
                  </w:r>
                  <w:bookmarkStart w:id="0" w:name="_GoBack"/>
                  <w:bookmarkEnd w:id="0"/>
                </w:p>
              </w:tc>
              <w:tc>
                <w:tcPr>
                  <w:tcW w:w="984" w:type="pct"/>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(02)26212121~2118 </w:t>
                  </w:r>
                </w:p>
              </w:tc>
              <w:tc>
                <w:tcPr>
                  <w:tcW w:w="639" w:type="pct"/>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公告於教學網站 </w:t>
                  </w:r>
                </w:p>
              </w:tc>
              <w:tc>
                <w:tcPr>
                  <w:tcW w:w="374" w:type="pct"/>
                  <w:tcBorders>
                    <w:top w:val="outset" w:sz="6" w:space="0" w:color="auto"/>
                    <w:left w:val="outset" w:sz="6" w:space="0" w:color="auto"/>
                    <w:bottom w:val="outset" w:sz="6" w:space="0" w:color="auto"/>
                    <w:right w:val="outset" w:sz="6" w:space="0" w:color="auto"/>
                  </w:tcBorders>
                  <w:vAlign w:val="center"/>
                  <w:hideMark/>
                </w:tcPr>
                <w:p w:rsidR="003C0B5D" w:rsidRPr="003C0B5D" w:rsidRDefault="003C0B5D" w:rsidP="003C0B5D">
                  <w:pPr>
                    <w:widowControl/>
                    <w:rPr>
                      <w:rFonts w:ascii="標楷體" w:eastAsia="標楷體" w:hAnsi="標楷體" w:cs="新細明體"/>
                      <w:color w:val="000000"/>
                      <w:kern w:val="0"/>
                      <w:sz w:val="20"/>
                      <w:szCs w:val="20"/>
                    </w:rPr>
                  </w:pPr>
                  <w:r w:rsidRPr="003C0B5D">
                    <w:rPr>
                      <w:rFonts w:ascii="標楷體" w:eastAsia="標楷體" w:hAnsi="標楷體" w:cs="新細明體" w:hint="eastAsia"/>
                      <w:color w:val="000000"/>
                      <w:kern w:val="0"/>
                      <w:sz w:val="20"/>
                      <w:szCs w:val="20"/>
                    </w:rPr>
                    <w:t>0246 </w:t>
                  </w:r>
                </w:p>
              </w:tc>
            </w:tr>
          </w:tbl>
          <w:p w:rsidR="002E3C9F" w:rsidRPr="00F456F3" w:rsidRDefault="002E3C9F" w:rsidP="00780D40">
            <w:pPr>
              <w:rPr>
                <w:rFonts w:ascii="標楷體" w:eastAsia="標楷體" w:hAnsi="標楷體" w:cs="Wingdings2OOEnc"/>
                <w:kern w:val="0"/>
              </w:rPr>
            </w:pPr>
          </w:p>
        </w:tc>
      </w:tr>
    </w:tbl>
    <w:p w:rsidR="00732EA5" w:rsidRPr="00E52237" w:rsidRDefault="00732EA5" w:rsidP="00F105E6">
      <w:pPr>
        <w:rPr>
          <w:rFonts w:ascii="標楷體" w:eastAsia="標楷體"/>
        </w:rPr>
      </w:pPr>
    </w:p>
    <w:sectPr w:rsidR="00732EA5" w:rsidRPr="00E52237" w:rsidSect="00F83706">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FAD" w:rsidRDefault="00677FAD" w:rsidP="008E4728">
      <w:r>
        <w:separator/>
      </w:r>
    </w:p>
  </w:endnote>
  <w:endnote w:type="continuationSeparator" w:id="0">
    <w:p w:rsidR="00677FAD" w:rsidRDefault="00677FAD" w:rsidP="008E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顏體">
    <w:altName w:val="Arial Unicode MS"/>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標楷體">
    <w:panose1 w:val="03000509000000000000"/>
    <w:charset w:val="88"/>
    <w:family w:val="script"/>
    <w:pitch w:val="fixed"/>
    <w:sig w:usb0="00000003" w:usb1="080E0000" w:usb2="00000016" w:usb3="00000000" w:csb0="00100001" w:csb1="00000000"/>
  </w:font>
  <w:font w:name="Wingdings2OOEnc">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FAD" w:rsidRDefault="00677FAD" w:rsidP="008E4728">
      <w:r>
        <w:separator/>
      </w:r>
    </w:p>
  </w:footnote>
  <w:footnote w:type="continuationSeparator" w:id="0">
    <w:p w:rsidR="00677FAD" w:rsidRDefault="00677FAD" w:rsidP="008E47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05680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CA40CF"/>
    <w:multiLevelType w:val="hybridMultilevel"/>
    <w:tmpl w:val="1648083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nsid w:val="15E51EA0"/>
    <w:multiLevelType w:val="hybridMultilevel"/>
    <w:tmpl w:val="A0926A04"/>
    <w:lvl w:ilvl="0" w:tplc="83DAA2A2">
      <w:start w:val="1"/>
      <w:numFmt w:val="upperLetter"/>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8DC43FD"/>
    <w:multiLevelType w:val="hybridMultilevel"/>
    <w:tmpl w:val="2CE6B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8A3040"/>
    <w:multiLevelType w:val="hybridMultilevel"/>
    <w:tmpl w:val="28B28A58"/>
    <w:lvl w:ilvl="0" w:tplc="62908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42A1105"/>
    <w:multiLevelType w:val="hybridMultilevel"/>
    <w:tmpl w:val="6B029886"/>
    <w:lvl w:ilvl="0" w:tplc="6BC6142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4"/>
  </w:num>
  <w:num w:numId="3">
    <w:abstractNumId w:val="0"/>
  </w:num>
  <w:num w:numId="4">
    <w:abstractNumId w:val="1"/>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EA5"/>
    <w:rsid w:val="0001018D"/>
    <w:rsid w:val="00010915"/>
    <w:rsid w:val="00046D32"/>
    <w:rsid w:val="000F0545"/>
    <w:rsid w:val="000F563C"/>
    <w:rsid w:val="00102D0F"/>
    <w:rsid w:val="001065ED"/>
    <w:rsid w:val="00134531"/>
    <w:rsid w:val="00147FAB"/>
    <w:rsid w:val="00176FC3"/>
    <w:rsid w:val="00190F34"/>
    <w:rsid w:val="001A16B9"/>
    <w:rsid w:val="00214134"/>
    <w:rsid w:val="0025455B"/>
    <w:rsid w:val="00276C1D"/>
    <w:rsid w:val="00277C92"/>
    <w:rsid w:val="002E3C9F"/>
    <w:rsid w:val="003343EA"/>
    <w:rsid w:val="003549E7"/>
    <w:rsid w:val="0038025F"/>
    <w:rsid w:val="003B51BD"/>
    <w:rsid w:val="003C0B5D"/>
    <w:rsid w:val="003D02FC"/>
    <w:rsid w:val="003F038C"/>
    <w:rsid w:val="00404DC6"/>
    <w:rsid w:val="00412A32"/>
    <w:rsid w:val="00416BA9"/>
    <w:rsid w:val="00421E88"/>
    <w:rsid w:val="004224CB"/>
    <w:rsid w:val="004349FB"/>
    <w:rsid w:val="00443010"/>
    <w:rsid w:val="00455A92"/>
    <w:rsid w:val="004622CA"/>
    <w:rsid w:val="00482010"/>
    <w:rsid w:val="004A06A1"/>
    <w:rsid w:val="004A15CF"/>
    <w:rsid w:val="004E243D"/>
    <w:rsid w:val="004F029C"/>
    <w:rsid w:val="004F0784"/>
    <w:rsid w:val="00516895"/>
    <w:rsid w:val="00520083"/>
    <w:rsid w:val="00521055"/>
    <w:rsid w:val="005513F4"/>
    <w:rsid w:val="00552A1A"/>
    <w:rsid w:val="005640D9"/>
    <w:rsid w:val="0057051B"/>
    <w:rsid w:val="005820B5"/>
    <w:rsid w:val="005905A3"/>
    <w:rsid w:val="005A1C4C"/>
    <w:rsid w:val="005A1DA3"/>
    <w:rsid w:val="005A55ED"/>
    <w:rsid w:val="00600F73"/>
    <w:rsid w:val="00625702"/>
    <w:rsid w:val="00636D7E"/>
    <w:rsid w:val="00644837"/>
    <w:rsid w:val="00677FAD"/>
    <w:rsid w:val="00680B84"/>
    <w:rsid w:val="006D2B37"/>
    <w:rsid w:val="00714D80"/>
    <w:rsid w:val="00732EA5"/>
    <w:rsid w:val="00752F4D"/>
    <w:rsid w:val="00780D40"/>
    <w:rsid w:val="007D46C9"/>
    <w:rsid w:val="00801929"/>
    <w:rsid w:val="008047E8"/>
    <w:rsid w:val="00833E41"/>
    <w:rsid w:val="008366A3"/>
    <w:rsid w:val="00837CC3"/>
    <w:rsid w:val="008B2B57"/>
    <w:rsid w:val="008E41A9"/>
    <w:rsid w:val="008E4728"/>
    <w:rsid w:val="008E5C83"/>
    <w:rsid w:val="008F7D74"/>
    <w:rsid w:val="009569AA"/>
    <w:rsid w:val="00962649"/>
    <w:rsid w:val="00991A31"/>
    <w:rsid w:val="009A6D38"/>
    <w:rsid w:val="00A11799"/>
    <w:rsid w:val="00A36C74"/>
    <w:rsid w:val="00A61C1D"/>
    <w:rsid w:val="00A8621F"/>
    <w:rsid w:val="00AC419D"/>
    <w:rsid w:val="00AC6C3C"/>
    <w:rsid w:val="00B1022E"/>
    <w:rsid w:val="00B10F8C"/>
    <w:rsid w:val="00B16B76"/>
    <w:rsid w:val="00B47D89"/>
    <w:rsid w:val="00B629AD"/>
    <w:rsid w:val="00B631D3"/>
    <w:rsid w:val="00BB6E3D"/>
    <w:rsid w:val="00BC49B9"/>
    <w:rsid w:val="00BD158A"/>
    <w:rsid w:val="00BD4F01"/>
    <w:rsid w:val="00BE2301"/>
    <w:rsid w:val="00C03824"/>
    <w:rsid w:val="00C2158E"/>
    <w:rsid w:val="00C30750"/>
    <w:rsid w:val="00C743E6"/>
    <w:rsid w:val="00C975C4"/>
    <w:rsid w:val="00CE60B5"/>
    <w:rsid w:val="00D004CF"/>
    <w:rsid w:val="00D07551"/>
    <w:rsid w:val="00D415F2"/>
    <w:rsid w:val="00D66858"/>
    <w:rsid w:val="00D92177"/>
    <w:rsid w:val="00DB0B77"/>
    <w:rsid w:val="00DD339D"/>
    <w:rsid w:val="00DF0731"/>
    <w:rsid w:val="00DF260B"/>
    <w:rsid w:val="00DF3D47"/>
    <w:rsid w:val="00E00286"/>
    <w:rsid w:val="00E1224C"/>
    <w:rsid w:val="00E170E5"/>
    <w:rsid w:val="00E37C4F"/>
    <w:rsid w:val="00E52237"/>
    <w:rsid w:val="00E7238E"/>
    <w:rsid w:val="00EF255B"/>
    <w:rsid w:val="00F105E6"/>
    <w:rsid w:val="00F10AE0"/>
    <w:rsid w:val="00F24259"/>
    <w:rsid w:val="00F300DF"/>
    <w:rsid w:val="00F456F3"/>
    <w:rsid w:val="00F45DB2"/>
    <w:rsid w:val="00F57641"/>
    <w:rsid w:val="00F7297D"/>
    <w:rsid w:val="00F80E59"/>
    <w:rsid w:val="00F83706"/>
    <w:rsid w:val="00F92A35"/>
    <w:rsid w:val="00FB6C5F"/>
    <w:rsid w:val="00FE2A30"/>
    <w:rsid w:val="00FF11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99034">
      <w:bodyDiv w:val="1"/>
      <w:marLeft w:val="0"/>
      <w:marRight w:val="0"/>
      <w:marTop w:val="0"/>
      <w:marBottom w:val="0"/>
      <w:divBdr>
        <w:top w:val="none" w:sz="0" w:space="0" w:color="auto"/>
        <w:left w:val="none" w:sz="0" w:space="0" w:color="auto"/>
        <w:bottom w:val="none" w:sz="0" w:space="0" w:color="auto"/>
        <w:right w:val="none" w:sz="0" w:space="0" w:color="auto"/>
      </w:divBdr>
    </w:div>
    <w:div w:id="21219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8637E-E0EF-4C59-AC20-B61985C24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真  理  大  學       學年度教學計劃表</vt:lpstr>
    </vt:vector>
  </TitlesOfParts>
  <Company>TOUC.EDU.TW</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  理  大  學       學年度教學計劃表</dc:title>
  <dc:creator>GATE2K</dc:creator>
  <cp:lastModifiedBy>真理大學</cp:lastModifiedBy>
  <cp:revision>2</cp:revision>
  <cp:lastPrinted>2012-08-09T03:26:00Z</cp:lastPrinted>
  <dcterms:created xsi:type="dcterms:W3CDTF">2012-09-12T05:56:00Z</dcterms:created>
  <dcterms:modified xsi:type="dcterms:W3CDTF">2012-09-12T05:56:00Z</dcterms:modified>
</cp:coreProperties>
</file>